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E3DB7" w14:textId="543B9DC0" w:rsidR="009E4A6E" w:rsidRPr="00D3711A" w:rsidRDefault="00976A44" w:rsidP="00F96D48">
      <w:pPr>
        <w:pStyle w:val="Heading1"/>
        <w:rPr>
          <w:sz w:val="28"/>
          <w:szCs w:val="36"/>
        </w:rPr>
      </w:pPr>
      <w:r w:rsidRPr="00D3711A">
        <w:rPr>
          <w:color w:val="FF0000"/>
          <w:sz w:val="28"/>
          <w:szCs w:val="36"/>
        </w:rPr>
        <w:t xml:space="preserve">DRAFT </w:t>
      </w:r>
      <w:r w:rsidR="006F5CA8" w:rsidRPr="00D3711A">
        <w:rPr>
          <w:sz w:val="28"/>
          <w:szCs w:val="36"/>
        </w:rPr>
        <w:t xml:space="preserve">Minutes of the Ordinary Meeting of Norton Lindsey Parish Council held </w:t>
      </w:r>
      <w:r w:rsidR="005B0DFB" w:rsidRPr="00D3711A">
        <w:rPr>
          <w:sz w:val="28"/>
          <w:szCs w:val="36"/>
        </w:rPr>
        <w:t xml:space="preserve">in the </w:t>
      </w:r>
      <w:r w:rsidR="009444AF" w:rsidRPr="00D3711A">
        <w:rPr>
          <w:sz w:val="28"/>
          <w:szCs w:val="36"/>
        </w:rPr>
        <w:t>Church Room</w:t>
      </w:r>
      <w:r w:rsidR="006F5CA8" w:rsidRPr="00D3711A">
        <w:rPr>
          <w:sz w:val="28"/>
          <w:szCs w:val="36"/>
        </w:rPr>
        <w:t xml:space="preserve"> </w:t>
      </w:r>
      <w:r w:rsidR="002C2A56" w:rsidRPr="00D3711A">
        <w:rPr>
          <w:sz w:val="28"/>
          <w:szCs w:val="36"/>
        </w:rPr>
        <w:t xml:space="preserve">at 7.45pm on </w:t>
      </w:r>
      <w:r w:rsidR="00826AEE" w:rsidRPr="00D3711A">
        <w:rPr>
          <w:sz w:val="28"/>
          <w:szCs w:val="36"/>
        </w:rPr>
        <w:t>10 October</w:t>
      </w:r>
      <w:r w:rsidR="00C95192" w:rsidRPr="00D3711A">
        <w:rPr>
          <w:sz w:val="28"/>
          <w:szCs w:val="36"/>
        </w:rPr>
        <w:t xml:space="preserve"> 2023</w:t>
      </w:r>
    </w:p>
    <w:p w14:paraId="202F5A54" w14:textId="53A903A2" w:rsidR="006F5CA8" w:rsidRPr="00D3711A" w:rsidRDefault="006F5CA8" w:rsidP="00F96D48">
      <w:pPr>
        <w:ind w:left="1418" w:right="414" w:hanging="1418"/>
      </w:pPr>
    </w:p>
    <w:p w14:paraId="686E3497" w14:textId="3E2FB408" w:rsidR="000E517B" w:rsidRPr="00D3711A" w:rsidRDefault="006F5CA8" w:rsidP="00F96D48">
      <w:pPr>
        <w:ind w:left="1418" w:right="260" w:hanging="1418"/>
        <w:rPr>
          <w:rFonts w:asciiTheme="minorHAnsi" w:hAnsiTheme="minorHAnsi" w:cstheme="minorHAnsi"/>
          <w:szCs w:val="22"/>
        </w:rPr>
      </w:pPr>
      <w:bookmarkStart w:id="0" w:name="_Hlk134545613"/>
      <w:r w:rsidRPr="00D3711A">
        <w:rPr>
          <w:rFonts w:asciiTheme="minorHAnsi" w:hAnsiTheme="minorHAnsi" w:cstheme="minorHAnsi"/>
          <w:szCs w:val="22"/>
        </w:rPr>
        <w:t>Present:</w:t>
      </w:r>
      <w:r w:rsidRPr="00D3711A">
        <w:rPr>
          <w:rFonts w:asciiTheme="minorHAnsi" w:hAnsiTheme="minorHAnsi" w:cstheme="minorHAnsi"/>
          <w:szCs w:val="22"/>
        </w:rPr>
        <w:tab/>
      </w:r>
      <w:r w:rsidR="00C00423" w:rsidRPr="00D3711A">
        <w:rPr>
          <w:rFonts w:asciiTheme="minorHAnsi" w:hAnsiTheme="minorHAnsi" w:cstheme="minorHAnsi"/>
          <w:szCs w:val="22"/>
        </w:rPr>
        <w:t>Cllr J Stobart (Chair);</w:t>
      </w:r>
      <w:r w:rsidR="00C07F92" w:rsidRPr="00D3711A">
        <w:rPr>
          <w:rFonts w:asciiTheme="minorHAnsi" w:hAnsiTheme="minorHAnsi" w:cstheme="minorHAnsi"/>
          <w:szCs w:val="22"/>
        </w:rPr>
        <w:t xml:space="preserve"> </w:t>
      </w:r>
      <w:r w:rsidR="000C1D7B" w:rsidRPr="00D3711A">
        <w:rPr>
          <w:rFonts w:asciiTheme="minorHAnsi" w:hAnsiTheme="minorHAnsi" w:cstheme="minorHAnsi"/>
          <w:szCs w:val="22"/>
        </w:rPr>
        <w:t>Cllr N Brown</w:t>
      </w:r>
      <w:r w:rsidR="00D94038" w:rsidRPr="00D3711A">
        <w:rPr>
          <w:rFonts w:asciiTheme="minorHAnsi" w:hAnsiTheme="minorHAnsi" w:cstheme="minorHAnsi"/>
          <w:szCs w:val="22"/>
        </w:rPr>
        <w:t>;</w:t>
      </w:r>
      <w:r w:rsidR="00826AEE" w:rsidRPr="00D3711A">
        <w:rPr>
          <w:rFonts w:asciiTheme="minorHAnsi" w:hAnsiTheme="minorHAnsi" w:cstheme="minorHAnsi"/>
          <w:szCs w:val="22"/>
        </w:rPr>
        <w:t xml:space="preserve"> Cllr J Gilmore</w:t>
      </w:r>
      <w:r w:rsidR="002C2A56" w:rsidRPr="00D3711A">
        <w:rPr>
          <w:rFonts w:asciiTheme="minorHAnsi" w:hAnsiTheme="minorHAnsi" w:cstheme="minorHAnsi"/>
          <w:szCs w:val="22"/>
        </w:rPr>
        <w:t>;</w:t>
      </w:r>
      <w:r w:rsidR="002F3DCD" w:rsidRPr="00D3711A">
        <w:rPr>
          <w:rFonts w:asciiTheme="minorHAnsi" w:hAnsiTheme="minorHAnsi" w:cstheme="minorHAnsi"/>
          <w:szCs w:val="22"/>
        </w:rPr>
        <w:t xml:space="preserve"> Cllr R Pocknell</w:t>
      </w:r>
    </w:p>
    <w:p w14:paraId="5394CC49" w14:textId="6C8B08D8" w:rsidR="00D57540" w:rsidRPr="00D3711A" w:rsidRDefault="00D57540" w:rsidP="00F96D48">
      <w:pPr>
        <w:ind w:left="1418" w:right="260" w:hanging="1418"/>
        <w:rPr>
          <w:rFonts w:asciiTheme="minorHAnsi" w:hAnsiTheme="minorHAnsi" w:cstheme="minorHAnsi"/>
          <w:szCs w:val="22"/>
        </w:rPr>
      </w:pPr>
      <w:r w:rsidRPr="00D3711A">
        <w:rPr>
          <w:rFonts w:asciiTheme="minorHAnsi" w:hAnsiTheme="minorHAnsi" w:cstheme="minorHAnsi"/>
          <w:szCs w:val="22"/>
        </w:rPr>
        <w:tab/>
        <w:t>WDC / WCC Cllr J Matecki</w:t>
      </w:r>
    </w:p>
    <w:p w14:paraId="673FBD8F" w14:textId="2B9D0A87" w:rsidR="006F5CA8" w:rsidRPr="00D3711A" w:rsidRDefault="006F5CA8" w:rsidP="00F96D48">
      <w:pPr>
        <w:ind w:left="1418" w:hanging="1418"/>
        <w:rPr>
          <w:rFonts w:asciiTheme="minorHAnsi" w:hAnsiTheme="minorHAnsi" w:cstheme="minorHAnsi"/>
          <w:szCs w:val="22"/>
        </w:rPr>
      </w:pPr>
      <w:r w:rsidRPr="00D3711A">
        <w:rPr>
          <w:rFonts w:asciiTheme="minorHAnsi" w:hAnsiTheme="minorHAnsi" w:cstheme="minorHAnsi"/>
          <w:szCs w:val="22"/>
        </w:rPr>
        <w:t>Parish Clerk:</w:t>
      </w:r>
      <w:r w:rsidRPr="00D3711A">
        <w:rPr>
          <w:rFonts w:asciiTheme="minorHAnsi" w:hAnsiTheme="minorHAnsi" w:cstheme="minorHAnsi"/>
          <w:szCs w:val="22"/>
        </w:rPr>
        <w:tab/>
        <w:t>Jennifer Bendall</w:t>
      </w:r>
    </w:p>
    <w:p w14:paraId="632358CA" w14:textId="17979350" w:rsidR="006F5CA8" w:rsidRPr="00D3711A" w:rsidRDefault="006F5CA8" w:rsidP="00F96D48">
      <w:pPr>
        <w:ind w:left="1418" w:hanging="1418"/>
        <w:rPr>
          <w:rFonts w:asciiTheme="minorHAnsi" w:hAnsiTheme="minorHAnsi" w:cstheme="minorHAnsi"/>
          <w:szCs w:val="22"/>
        </w:rPr>
      </w:pPr>
      <w:r w:rsidRPr="00D3711A">
        <w:rPr>
          <w:rFonts w:asciiTheme="minorHAnsi" w:hAnsiTheme="minorHAnsi" w:cstheme="minorHAnsi"/>
          <w:szCs w:val="22"/>
        </w:rPr>
        <w:t>Public:</w:t>
      </w:r>
      <w:r w:rsidRPr="00D3711A">
        <w:rPr>
          <w:rFonts w:asciiTheme="minorHAnsi" w:hAnsiTheme="minorHAnsi" w:cstheme="minorHAnsi"/>
          <w:szCs w:val="22"/>
        </w:rPr>
        <w:tab/>
      </w:r>
      <w:r w:rsidR="009E4094" w:rsidRPr="00D3711A">
        <w:rPr>
          <w:rFonts w:asciiTheme="minorHAnsi" w:hAnsiTheme="minorHAnsi" w:cstheme="minorHAnsi"/>
          <w:szCs w:val="22"/>
        </w:rPr>
        <w:t>None</w:t>
      </w:r>
    </w:p>
    <w:bookmarkEnd w:id="0"/>
    <w:p w14:paraId="54AF804B" w14:textId="093CE720" w:rsidR="00236866" w:rsidRPr="00D3711A" w:rsidRDefault="00236866" w:rsidP="00F96D48">
      <w:pPr>
        <w:ind w:left="1418" w:hanging="1418"/>
        <w:rPr>
          <w:rFonts w:asciiTheme="minorHAnsi" w:hAnsiTheme="minorHAnsi" w:cstheme="minorHAnsi"/>
          <w:szCs w:val="22"/>
        </w:rPr>
      </w:pPr>
    </w:p>
    <w:p w14:paraId="007B68E8" w14:textId="3D336E7F" w:rsidR="004F133C" w:rsidRPr="00D3711A" w:rsidRDefault="004F133C" w:rsidP="00F96D48">
      <w:pPr>
        <w:ind w:left="1418" w:hanging="1418"/>
        <w:rPr>
          <w:rFonts w:asciiTheme="minorHAnsi" w:hAnsiTheme="minorHAnsi" w:cstheme="minorHAnsi"/>
          <w:szCs w:val="22"/>
        </w:rPr>
      </w:pPr>
    </w:p>
    <w:p w14:paraId="0F430711" w14:textId="77777777" w:rsidR="006670FD" w:rsidRPr="00D3711A" w:rsidRDefault="006670FD" w:rsidP="00F96D48">
      <w:pPr>
        <w:ind w:left="1418" w:hanging="1418"/>
        <w:rPr>
          <w:rFonts w:asciiTheme="minorHAnsi" w:hAnsiTheme="minorHAnsi" w:cstheme="minorHAnsi"/>
          <w:szCs w:val="22"/>
        </w:rPr>
      </w:pPr>
    </w:p>
    <w:p w14:paraId="67840FEB" w14:textId="77777777" w:rsidR="006670FD" w:rsidRPr="00D3711A" w:rsidRDefault="006670FD" w:rsidP="00F96D48">
      <w:pPr>
        <w:ind w:left="1418" w:hanging="1418"/>
        <w:rPr>
          <w:rFonts w:asciiTheme="minorHAnsi" w:hAnsiTheme="minorHAnsi" w:cstheme="minorHAnsi"/>
          <w:szCs w:val="22"/>
        </w:rPr>
      </w:pPr>
    </w:p>
    <w:p w14:paraId="7922DF2A" w14:textId="77777777" w:rsidR="005F683A" w:rsidRPr="00D3711A" w:rsidRDefault="005F683A" w:rsidP="00F96D48">
      <w:pPr>
        <w:ind w:left="1418" w:hanging="1418"/>
        <w:rPr>
          <w:rFonts w:asciiTheme="minorHAnsi" w:hAnsiTheme="minorHAnsi" w:cstheme="minorHAnsi"/>
          <w:szCs w:val="22"/>
        </w:rPr>
      </w:pPr>
    </w:p>
    <w:p w14:paraId="597D1A07" w14:textId="41BADB13" w:rsidR="00A5092E" w:rsidRPr="00D3711A" w:rsidRDefault="00826AEE" w:rsidP="00F96D48">
      <w:pPr>
        <w:pStyle w:val="Heading2"/>
        <w:tabs>
          <w:tab w:val="left" w:pos="1701"/>
        </w:tabs>
        <w:ind w:left="1418" w:hanging="1418"/>
        <w:rPr>
          <w:rFonts w:asciiTheme="minorHAnsi" w:hAnsiTheme="minorHAnsi" w:cstheme="minorHAnsi"/>
          <w:szCs w:val="22"/>
        </w:rPr>
      </w:pPr>
      <w:r w:rsidRPr="00D3711A">
        <w:rPr>
          <w:rFonts w:asciiTheme="minorHAnsi" w:hAnsiTheme="minorHAnsi" w:cstheme="minorHAnsi"/>
          <w:szCs w:val="22"/>
        </w:rPr>
        <w:t>23/10/10</w:t>
      </w:r>
      <w:r w:rsidR="00A5092E" w:rsidRPr="00D3711A">
        <w:rPr>
          <w:rFonts w:asciiTheme="minorHAnsi" w:hAnsiTheme="minorHAnsi" w:cstheme="minorHAnsi"/>
          <w:szCs w:val="22"/>
        </w:rPr>
        <w:t>/01</w:t>
      </w:r>
      <w:r w:rsidR="00A5092E" w:rsidRPr="00D3711A">
        <w:rPr>
          <w:rFonts w:asciiTheme="minorHAnsi" w:hAnsiTheme="minorHAnsi" w:cstheme="minorHAnsi"/>
          <w:szCs w:val="22"/>
        </w:rPr>
        <w:tab/>
        <w:t xml:space="preserve">Record of members </w:t>
      </w:r>
      <w:proofErr w:type="gramStart"/>
      <w:r w:rsidR="00A5092E" w:rsidRPr="00D3711A">
        <w:rPr>
          <w:rFonts w:asciiTheme="minorHAnsi" w:hAnsiTheme="minorHAnsi" w:cstheme="minorHAnsi"/>
          <w:szCs w:val="22"/>
        </w:rPr>
        <w:t>present</w:t>
      </w:r>
      <w:proofErr w:type="gramEnd"/>
    </w:p>
    <w:p w14:paraId="5E228461" w14:textId="4D01D43B" w:rsidR="00A5092E" w:rsidRPr="00D3711A" w:rsidRDefault="00A5092E" w:rsidP="00F96D48">
      <w:pPr>
        <w:tabs>
          <w:tab w:val="left" w:pos="1701"/>
        </w:tabs>
        <w:ind w:left="1418" w:hanging="1418"/>
        <w:rPr>
          <w:rFonts w:asciiTheme="minorHAnsi" w:hAnsiTheme="minorHAnsi" w:cstheme="minorHAnsi"/>
          <w:szCs w:val="22"/>
        </w:rPr>
      </w:pPr>
      <w:r w:rsidRPr="00D3711A">
        <w:rPr>
          <w:rFonts w:asciiTheme="minorHAnsi" w:hAnsiTheme="minorHAnsi" w:cstheme="minorHAnsi"/>
          <w:szCs w:val="22"/>
        </w:rPr>
        <w:tab/>
        <w:t>Noted.</w:t>
      </w:r>
      <w:r w:rsidR="00E7491D" w:rsidRPr="00D3711A">
        <w:rPr>
          <w:rFonts w:asciiTheme="minorHAnsi" w:hAnsiTheme="minorHAnsi" w:cstheme="minorHAnsi"/>
          <w:szCs w:val="22"/>
        </w:rPr>
        <w:t xml:space="preserve">  </w:t>
      </w:r>
    </w:p>
    <w:p w14:paraId="018C991B" w14:textId="09DA459A" w:rsidR="00C00423" w:rsidRPr="00D3711A" w:rsidRDefault="00C00423" w:rsidP="00F96D48">
      <w:pPr>
        <w:tabs>
          <w:tab w:val="left" w:pos="1701"/>
        </w:tabs>
        <w:ind w:left="1418" w:hanging="1418"/>
        <w:rPr>
          <w:rFonts w:asciiTheme="minorHAnsi" w:hAnsiTheme="minorHAnsi" w:cstheme="minorHAnsi"/>
          <w:szCs w:val="22"/>
        </w:rPr>
      </w:pPr>
    </w:p>
    <w:p w14:paraId="0835710F" w14:textId="3621650E" w:rsidR="00A5092E" w:rsidRPr="00D3711A" w:rsidRDefault="00826AEE" w:rsidP="00F96D48">
      <w:pPr>
        <w:pStyle w:val="Heading2"/>
        <w:tabs>
          <w:tab w:val="left" w:pos="1701"/>
        </w:tabs>
        <w:ind w:left="1418" w:hanging="1418"/>
        <w:rPr>
          <w:rFonts w:asciiTheme="minorHAnsi" w:hAnsiTheme="minorHAnsi" w:cstheme="minorHAnsi"/>
          <w:szCs w:val="22"/>
        </w:rPr>
      </w:pPr>
      <w:r w:rsidRPr="00D3711A">
        <w:rPr>
          <w:rFonts w:asciiTheme="minorHAnsi" w:hAnsiTheme="minorHAnsi" w:cstheme="minorHAnsi"/>
          <w:szCs w:val="22"/>
        </w:rPr>
        <w:t>23/10/10</w:t>
      </w:r>
      <w:r w:rsidR="00A5092E" w:rsidRPr="00D3711A">
        <w:rPr>
          <w:rFonts w:asciiTheme="minorHAnsi" w:hAnsiTheme="minorHAnsi" w:cstheme="minorHAnsi"/>
          <w:szCs w:val="22"/>
        </w:rPr>
        <w:t>/</w:t>
      </w:r>
      <w:r w:rsidR="003A090C" w:rsidRPr="00D3711A">
        <w:rPr>
          <w:rFonts w:asciiTheme="minorHAnsi" w:hAnsiTheme="minorHAnsi" w:cstheme="minorHAnsi"/>
          <w:szCs w:val="22"/>
        </w:rPr>
        <w:t>02</w:t>
      </w:r>
      <w:r w:rsidR="00A5092E" w:rsidRPr="00D3711A">
        <w:rPr>
          <w:rFonts w:asciiTheme="minorHAnsi" w:hAnsiTheme="minorHAnsi" w:cstheme="minorHAnsi"/>
          <w:szCs w:val="22"/>
        </w:rPr>
        <w:tab/>
        <w:t>To receive apologies for absence</w:t>
      </w:r>
    </w:p>
    <w:p w14:paraId="5A82F493" w14:textId="4411A429" w:rsidR="00A5092E" w:rsidRPr="00D3711A" w:rsidRDefault="002C2A56" w:rsidP="002C2A56">
      <w:pPr>
        <w:tabs>
          <w:tab w:val="left" w:pos="1701"/>
        </w:tabs>
        <w:ind w:left="1418" w:right="260" w:firstLine="11"/>
        <w:rPr>
          <w:rFonts w:asciiTheme="minorHAnsi" w:hAnsiTheme="minorHAnsi" w:cstheme="minorHAnsi"/>
          <w:bCs/>
          <w:szCs w:val="22"/>
        </w:rPr>
      </w:pPr>
      <w:r w:rsidRPr="00D3711A">
        <w:rPr>
          <w:rFonts w:asciiTheme="minorHAnsi" w:hAnsiTheme="minorHAnsi" w:cstheme="minorHAnsi"/>
          <w:szCs w:val="22"/>
        </w:rPr>
        <w:t xml:space="preserve">Apologies were received from </w:t>
      </w:r>
      <w:r w:rsidR="00C71A56" w:rsidRPr="00D3711A">
        <w:rPr>
          <w:rFonts w:asciiTheme="minorHAnsi" w:hAnsiTheme="minorHAnsi" w:cstheme="minorHAnsi"/>
          <w:szCs w:val="22"/>
        </w:rPr>
        <w:t xml:space="preserve">Cllr M Neale who </w:t>
      </w:r>
      <w:r w:rsidR="00826AEE" w:rsidRPr="00D3711A">
        <w:rPr>
          <w:rFonts w:asciiTheme="minorHAnsi" w:hAnsiTheme="minorHAnsi" w:cstheme="minorHAnsi"/>
          <w:szCs w:val="22"/>
        </w:rPr>
        <w:t>was</w:t>
      </w:r>
      <w:r w:rsidR="00C71A56" w:rsidRPr="00D3711A">
        <w:rPr>
          <w:rFonts w:asciiTheme="minorHAnsi" w:hAnsiTheme="minorHAnsi" w:cstheme="minorHAnsi"/>
          <w:szCs w:val="22"/>
        </w:rPr>
        <w:t xml:space="preserve"> on holiday</w:t>
      </w:r>
      <w:r w:rsidR="00826AEE" w:rsidRPr="00D3711A">
        <w:rPr>
          <w:rFonts w:asciiTheme="minorHAnsi" w:hAnsiTheme="minorHAnsi" w:cstheme="minorHAnsi"/>
          <w:szCs w:val="22"/>
        </w:rPr>
        <w:t xml:space="preserve"> and Cllr K Elmhirst who was unwell</w:t>
      </w:r>
      <w:r w:rsidR="00C71A56" w:rsidRPr="00D3711A">
        <w:rPr>
          <w:rFonts w:asciiTheme="minorHAnsi" w:hAnsiTheme="minorHAnsi" w:cstheme="minorHAnsi"/>
          <w:szCs w:val="22"/>
        </w:rPr>
        <w:t xml:space="preserve">.  </w:t>
      </w:r>
      <w:r w:rsidR="006670FD" w:rsidRPr="00D3711A">
        <w:rPr>
          <w:rFonts w:asciiTheme="minorHAnsi" w:hAnsiTheme="minorHAnsi" w:cstheme="minorHAnsi"/>
          <w:szCs w:val="22"/>
        </w:rPr>
        <w:t>Accepted.</w:t>
      </w:r>
      <w:r w:rsidR="00234380" w:rsidRPr="00D3711A">
        <w:rPr>
          <w:rFonts w:asciiTheme="minorHAnsi" w:hAnsiTheme="minorHAnsi" w:cstheme="minorHAnsi"/>
          <w:szCs w:val="22"/>
        </w:rPr>
        <w:t xml:space="preserve">  </w:t>
      </w:r>
      <w:r w:rsidRPr="00D3711A">
        <w:rPr>
          <w:rFonts w:asciiTheme="minorHAnsi" w:hAnsiTheme="minorHAnsi" w:cstheme="minorHAnsi"/>
          <w:szCs w:val="22"/>
        </w:rPr>
        <w:t xml:space="preserve">WDC Cllr P Phillips </w:t>
      </w:r>
      <w:r w:rsidR="00C71A56" w:rsidRPr="00D3711A">
        <w:rPr>
          <w:rFonts w:asciiTheme="minorHAnsi" w:hAnsiTheme="minorHAnsi" w:cstheme="minorHAnsi"/>
          <w:szCs w:val="22"/>
        </w:rPr>
        <w:t>also sent his apologies.</w:t>
      </w:r>
    </w:p>
    <w:p w14:paraId="370E9F6B" w14:textId="77777777" w:rsidR="001B4B23" w:rsidRPr="00D3711A" w:rsidRDefault="001B4B23" w:rsidP="00F96D48">
      <w:pPr>
        <w:tabs>
          <w:tab w:val="left" w:pos="1701"/>
        </w:tabs>
        <w:ind w:left="1418" w:right="556" w:hanging="1418"/>
        <w:rPr>
          <w:rFonts w:asciiTheme="minorHAnsi" w:hAnsiTheme="minorHAnsi" w:cstheme="minorHAnsi"/>
          <w:bCs/>
          <w:szCs w:val="22"/>
        </w:rPr>
      </w:pPr>
    </w:p>
    <w:p w14:paraId="6CED8876" w14:textId="1756328B" w:rsidR="00A5092E" w:rsidRPr="00D3711A" w:rsidRDefault="00826AEE" w:rsidP="00F96D48">
      <w:pPr>
        <w:pStyle w:val="Heading2"/>
        <w:tabs>
          <w:tab w:val="left" w:pos="1701"/>
        </w:tabs>
        <w:ind w:left="1418" w:hanging="1418"/>
        <w:rPr>
          <w:rFonts w:asciiTheme="minorHAnsi" w:hAnsiTheme="minorHAnsi" w:cstheme="minorHAnsi"/>
          <w:szCs w:val="22"/>
        </w:rPr>
      </w:pPr>
      <w:r w:rsidRPr="00D3711A">
        <w:rPr>
          <w:rFonts w:asciiTheme="minorHAnsi" w:hAnsiTheme="minorHAnsi" w:cstheme="minorHAnsi"/>
          <w:szCs w:val="22"/>
        </w:rPr>
        <w:t>23/10/10</w:t>
      </w:r>
      <w:r w:rsidR="00A5092E" w:rsidRPr="00D3711A">
        <w:rPr>
          <w:rFonts w:asciiTheme="minorHAnsi" w:hAnsiTheme="minorHAnsi" w:cstheme="minorHAnsi"/>
          <w:szCs w:val="22"/>
        </w:rPr>
        <w:t>/0</w:t>
      </w:r>
      <w:r w:rsidR="003A090C" w:rsidRPr="00D3711A">
        <w:rPr>
          <w:rFonts w:asciiTheme="minorHAnsi" w:hAnsiTheme="minorHAnsi" w:cstheme="minorHAnsi"/>
          <w:szCs w:val="22"/>
        </w:rPr>
        <w:t>3</w:t>
      </w:r>
      <w:r w:rsidR="00A5092E" w:rsidRPr="00D3711A">
        <w:rPr>
          <w:rFonts w:asciiTheme="minorHAnsi" w:hAnsiTheme="minorHAnsi" w:cstheme="minorHAnsi"/>
          <w:szCs w:val="22"/>
        </w:rPr>
        <w:tab/>
        <w:t xml:space="preserve">To receive declarations of interests (existence and nature) on </w:t>
      </w:r>
      <w:r w:rsidR="00B802FB" w:rsidRPr="00D3711A">
        <w:rPr>
          <w:rFonts w:asciiTheme="minorHAnsi" w:hAnsiTheme="minorHAnsi" w:cstheme="minorHAnsi"/>
          <w:szCs w:val="22"/>
        </w:rPr>
        <w:t>i</w:t>
      </w:r>
      <w:r w:rsidR="00A5092E" w:rsidRPr="00D3711A">
        <w:rPr>
          <w:rFonts w:asciiTheme="minorHAnsi" w:hAnsiTheme="minorHAnsi" w:cstheme="minorHAnsi"/>
          <w:szCs w:val="22"/>
        </w:rPr>
        <w:t>tems on the Agenda</w:t>
      </w:r>
    </w:p>
    <w:p w14:paraId="091C0ACC" w14:textId="3FEE1993" w:rsidR="00C31474" w:rsidRPr="00D3711A" w:rsidRDefault="008932F3" w:rsidP="00F96D48">
      <w:pPr>
        <w:tabs>
          <w:tab w:val="left" w:pos="1418"/>
        </w:tabs>
        <w:ind w:left="1418" w:hanging="1418"/>
        <w:rPr>
          <w:rFonts w:asciiTheme="minorHAnsi" w:hAnsiTheme="minorHAnsi" w:cstheme="minorHAnsi"/>
          <w:szCs w:val="22"/>
        </w:rPr>
      </w:pPr>
      <w:r w:rsidRPr="00D3711A">
        <w:rPr>
          <w:rFonts w:asciiTheme="minorHAnsi" w:hAnsiTheme="minorHAnsi" w:cstheme="minorHAnsi"/>
          <w:szCs w:val="22"/>
        </w:rPr>
        <w:tab/>
        <w:t>None.</w:t>
      </w:r>
    </w:p>
    <w:p w14:paraId="5CC6B9ED" w14:textId="77777777" w:rsidR="00A5092E" w:rsidRPr="00D3711A" w:rsidRDefault="00A5092E" w:rsidP="00F96D48">
      <w:pPr>
        <w:tabs>
          <w:tab w:val="left" w:pos="1701"/>
        </w:tabs>
        <w:ind w:left="1418" w:right="556" w:hanging="1418"/>
        <w:rPr>
          <w:rFonts w:asciiTheme="minorHAnsi" w:hAnsiTheme="minorHAnsi" w:cstheme="minorHAnsi"/>
          <w:szCs w:val="22"/>
        </w:rPr>
      </w:pPr>
    </w:p>
    <w:p w14:paraId="30B871E9" w14:textId="3340D7CB" w:rsidR="00C01936" w:rsidRPr="00D3711A" w:rsidRDefault="00826AEE" w:rsidP="00F96D48">
      <w:pPr>
        <w:pStyle w:val="Heading2"/>
        <w:tabs>
          <w:tab w:val="left" w:pos="1701"/>
        </w:tabs>
        <w:ind w:left="1418" w:hanging="1418"/>
        <w:rPr>
          <w:rFonts w:asciiTheme="minorHAnsi" w:hAnsiTheme="minorHAnsi" w:cstheme="minorHAnsi"/>
          <w:szCs w:val="22"/>
        </w:rPr>
      </w:pPr>
      <w:r w:rsidRPr="00D3711A">
        <w:rPr>
          <w:rFonts w:asciiTheme="minorHAnsi" w:hAnsiTheme="minorHAnsi" w:cstheme="minorHAnsi"/>
          <w:szCs w:val="22"/>
        </w:rPr>
        <w:t>23/10/10</w:t>
      </w:r>
      <w:r w:rsidR="00C01936" w:rsidRPr="00D3711A">
        <w:rPr>
          <w:rFonts w:asciiTheme="minorHAnsi" w:hAnsiTheme="minorHAnsi" w:cstheme="minorHAnsi"/>
          <w:szCs w:val="22"/>
        </w:rPr>
        <w:t>/04</w:t>
      </w:r>
      <w:r w:rsidR="00C01936" w:rsidRPr="00D3711A">
        <w:rPr>
          <w:rFonts w:asciiTheme="minorHAnsi" w:hAnsiTheme="minorHAnsi" w:cstheme="minorHAnsi"/>
          <w:szCs w:val="22"/>
        </w:rPr>
        <w:tab/>
        <w:t>Minutes of the last meeting(s)</w:t>
      </w:r>
    </w:p>
    <w:p w14:paraId="4DC0F45D" w14:textId="3EA6A49F" w:rsidR="00C01936" w:rsidRPr="00D3711A" w:rsidRDefault="00F96D48" w:rsidP="00F96D48">
      <w:pPr>
        <w:tabs>
          <w:tab w:val="left" w:pos="1701"/>
        </w:tabs>
        <w:ind w:left="1418" w:right="556" w:hanging="1418"/>
        <w:rPr>
          <w:rFonts w:asciiTheme="minorHAnsi" w:hAnsiTheme="minorHAnsi" w:cstheme="minorHAnsi"/>
          <w:szCs w:val="22"/>
        </w:rPr>
      </w:pPr>
      <w:r w:rsidRPr="00D3711A">
        <w:rPr>
          <w:rFonts w:asciiTheme="minorHAnsi" w:hAnsiTheme="minorHAnsi" w:cstheme="minorHAnsi"/>
          <w:szCs w:val="22"/>
        </w:rPr>
        <w:tab/>
      </w:r>
      <w:r w:rsidR="00234380" w:rsidRPr="00D3711A">
        <w:rPr>
          <w:rFonts w:asciiTheme="minorHAnsi" w:hAnsiTheme="minorHAnsi" w:cstheme="minorHAnsi"/>
          <w:szCs w:val="22"/>
        </w:rPr>
        <w:t>Minor amendments to t</w:t>
      </w:r>
      <w:r w:rsidR="00AF47E6" w:rsidRPr="00D3711A">
        <w:rPr>
          <w:rFonts w:asciiTheme="minorHAnsi" w:hAnsiTheme="minorHAnsi" w:cstheme="minorHAnsi"/>
          <w:szCs w:val="22"/>
        </w:rPr>
        <w:t xml:space="preserve">he minutes of the Ordinary Meeting held on </w:t>
      </w:r>
      <w:r w:rsidR="00826AEE" w:rsidRPr="00D3711A">
        <w:rPr>
          <w:rFonts w:asciiTheme="minorHAnsi" w:hAnsiTheme="minorHAnsi" w:cstheme="minorHAnsi"/>
          <w:szCs w:val="22"/>
        </w:rPr>
        <w:t>12 September</w:t>
      </w:r>
      <w:r w:rsidR="008932F3" w:rsidRPr="00D3711A">
        <w:rPr>
          <w:rFonts w:asciiTheme="minorHAnsi" w:hAnsiTheme="minorHAnsi" w:cstheme="minorHAnsi"/>
          <w:szCs w:val="22"/>
        </w:rPr>
        <w:t xml:space="preserve"> 2023</w:t>
      </w:r>
      <w:r w:rsidR="00AF47E6" w:rsidRPr="00D3711A">
        <w:rPr>
          <w:rFonts w:asciiTheme="minorHAnsi" w:hAnsiTheme="minorHAnsi" w:cstheme="minorHAnsi"/>
          <w:szCs w:val="22"/>
        </w:rPr>
        <w:t xml:space="preserve"> were APPROVED and </w:t>
      </w:r>
      <w:r w:rsidR="00234380" w:rsidRPr="00D3711A">
        <w:rPr>
          <w:rFonts w:asciiTheme="minorHAnsi" w:hAnsiTheme="minorHAnsi" w:cstheme="minorHAnsi"/>
          <w:szCs w:val="22"/>
        </w:rPr>
        <w:t xml:space="preserve">the minutes were </w:t>
      </w:r>
      <w:r w:rsidR="00AF47E6" w:rsidRPr="00D3711A">
        <w:rPr>
          <w:rFonts w:asciiTheme="minorHAnsi" w:hAnsiTheme="minorHAnsi" w:cstheme="minorHAnsi"/>
          <w:szCs w:val="22"/>
        </w:rPr>
        <w:t>signed by the Chair</w:t>
      </w:r>
      <w:r w:rsidR="00D613BA" w:rsidRPr="00D3711A">
        <w:rPr>
          <w:rFonts w:asciiTheme="minorHAnsi" w:hAnsiTheme="minorHAnsi" w:cstheme="minorHAnsi"/>
          <w:szCs w:val="22"/>
        </w:rPr>
        <w:t>.</w:t>
      </w:r>
    </w:p>
    <w:p w14:paraId="46025972" w14:textId="77777777" w:rsidR="00AF47E6" w:rsidRPr="00D3711A" w:rsidRDefault="00AF47E6" w:rsidP="00F96D48">
      <w:pPr>
        <w:tabs>
          <w:tab w:val="left" w:pos="1701"/>
        </w:tabs>
        <w:ind w:left="1418" w:right="556" w:hanging="1418"/>
        <w:rPr>
          <w:rFonts w:asciiTheme="minorHAnsi" w:hAnsiTheme="minorHAnsi" w:cstheme="minorHAnsi"/>
          <w:b/>
          <w:szCs w:val="22"/>
        </w:rPr>
      </w:pPr>
    </w:p>
    <w:p w14:paraId="7CAB17B5" w14:textId="6CCE3FE0" w:rsidR="005B0DFB" w:rsidRPr="00D3711A" w:rsidRDefault="00826AEE" w:rsidP="00F96D48">
      <w:pPr>
        <w:pStyle w:val="Heading2"/>
        <w:tabs>
          <w:tab w:val="left" w:pos="1701"/>
        </w:tabs>
        <w:ind w:left="1418" w:hanging="1418"/>
        <w:rPr>
          <w:rFonts w:asciiTheme="minorHAnsi" w:hAnsiTheme="minorHAnsi" w:cstheme="minorHAnsi"/>
          <w:szCs w:val="22"/>
        </w:rPr>
      </w:pPr>
      <w:r w:rsidRPr="00D3711A">
        <w:rPr>
          <w:rFonts w:asciiTheme="minorHAnsi" w:hAnsiTheme="minorHAnsi" w:cstheme="minorHAnsi"/>
          <w:szCs w:val="22"/>
        </w:rPr>
        <w:t>23/10/10</w:t>
      </w:r>
      <w:r w:rsidR="005B0DFB" w:rsidRPr="00D3711A">
        <w:rPr>
          <w:rFonts w:asciiTheme="minorHAnsi" w:hAnsiTheme="minorHAnsi" w:cstheme="minorHAnsi"/>
          <w:szCs w:val="22"/>
        </w:rPr>
        <w:t>/</w:t>
      </w:r>
      <w:r w:rsidR="002F3DCD" w:rsidRPr="00D3711A">
        <w:rPr>
          <w:rFonts w:asciiTheme="minorHAnsi" w:hAnsiTheme="minorHAnsi" w:cstheme="minorHAnsi"/>
          <w:szCs w:val="22"/>
        </w:rPr>
        <w:t>05</w:t>
      </w:r>
      <w:r w:rsidR="005B0DFB" w:rsidRPr="00D3711A">
        <w:rPr>
          <w:rFonts w:asciiTheme="minorHAnsi" w:hAnsiTheme="minorHAnsi" w:cstheme="minorHAnsi"/>
          <w:szCs w:val="22"/>
        </w:rPr>
        <w:tab/>
        <w:t>Clerk’s report</w:t>
      </w:r>
    </w:p>
    <w:p w14:paraId="0D115E10" w14:textId="7DAB3CCA" w:rsidR="00523089" w:rsidRPr="00D3711A" w:rsidRDefault="00F96D48" w:rsidP="00F96D48">
      <w:pPr>
        <w:pStyle w:val="Heading3"/>
        <w:numPr>
          <w:ilvl w:val="0"/>
          <w:numId w:val="0"/>
        </w:numPr>
        <w:tabs>
          <w:tab w:val="clear" w:pos="1418"/>
          <w:tab w:val="left" w:pos="1701"/>
        </w:tabs>
        <w:ind w:left="1418" w:hanging="1418"/>
        <w:rPr>
          <w:rFonts w:cstheme="minorHAnsi"/>
          <w:szCs w:val="22"/>
        </w:rPr>
      </w:pPr>
      <w:r w:rsidRPr="00D3711A">
        <w:rPr>
          <w:rFonts w:cstheme="minorHAnsi"/>
          <w:szCs w:val="22"/>
        </w:rPr>
        <w:tab/>
      </w:r>
      <w:r w:rsidR="00523089" w:rsidRPr="00D3711A">
        <w:rPr>
          <w:rFonts w:cstheme="minorHAnsi"/>
          <w:szCs w:val="22"/>
        </w:rPr>
        <w:t>To receive a report from the Clerk detailing:</w:t>
      </w:r>
    </w:p>
    <w:p w14:paraId="6E5235C5" w14:textId="2F053B4E" w:rsidR="00523089" w:rsidRPr="00D3711A" w:rsidRDefault="00523089" w:rsidP="008D3D6A">
      <w:pPr>
        <w:pStyle w:val="Heading3"/>
        <w:tabs>
          <w:tab w:val="clear" w:pos="1418"/>
          <w:tab w:val="left" w:pos="1701"/>
        </w:tabs>
        <w:ind w:left="1701" w:hanging="284"/>
        <w:rPr>
          <w:rFonts w:cstheme="minorHAnsi"/>
          <w:szCs w:val="22"/>
          <w:u w:val="single"/>
        </w:rPr>
      </w:pPr>
      <w:r w:rsidRPr="00D3711A">
        <w:rPr>
          <w:rFonts w:cstheme="minorHAnsi"/>
          <w:szCs w:val="22"/>
          <w:u w:val="single"/>
        </w:rPr>
        <w:t>Actions taken following the previous meeting</w:t>
      </w:r>
    </w:p>
    <w:p w14:paraId="2D9B0331" w14:textId="0CBFD5EF" w:rsidR="00EC184E" w:rsidRPr="00D3711A" w:rsidRDefault="00D3711A" w:rsidP="00D25B9E">
      <w:pPr>
        <w:ind w:left="1701"/>
      </w:pPr>
      <w:r w:rsidRPr="00D3711A">
        <w:t>The Clerk advised that following agreement at the last meeting, payments had been made to Woodberry of Leamington Spa for the picnic tables, and the Village Hall for hire of the Hall for the Climate Event (see also agenda item 23/10/10/12.3).</w:t>
      </w:r>
    </w:p>
    <w:p w14:paraId="3E5F5E2A" w14:textId="3430D2A2" w:rsidR="00523089" w:rsidRPr="00D3711A" w:rsidRDefault="00523089" w:rsidP="008D3D6A">
      <w:pPr>
        <w:pStyle w:val="Heading3"/>
        <w:tabs>
          <w:tab w:val="clear" w:pos="1418"/>
          <w:tab w:val="left" w:pos="1701"/>
        </w:tabs>
        <w:ind w:left="1701" w:hanging="284"/>
        <w:rPr>
          <w:rFonts w:cstheme="minorHAnsi"/>
          <w:szCs w:val="22"/>
          <w:u w:val="single"/>
        </w:rPr>
      </w:pPr>
      <w:r w:rsidRPr="00D3711A">
        <w:rPr>
          <w:rFonts w:cstheme="minorHAnsi"/>
          <w:szCs w:val="22"/>
          <w:u w:val="single"/>
        </w:rPr>
        <w:t>Items actioned under the NLPC Scheme of Delegation</w:t>
      </w:r>
    </w:p>
    <w:p w14:paraId="500D594E" w14:textId="49719EEB" w:rsidR="00CC695C" w:rsidRPr="00D3711A" w:rsidRDefault="00826AEE" w:rsidP="00CD2ECC">
      <w:pPr>
        <w:ind w:left="1701"/>
      </w:pPr>
      <w:r w:rsidRPr="00D3711A">
        <w:t>None</w:t>
      </w:r>
    </w:p>
    <w:p w14:paraId="4CD80399" w14:textId="0297A9EC" w:rsidR="00523089" w:rsidRPr="00D3711A" w:rsidRDefault="00523089" w:rsidP="008D3D6A">
      <w:pPr>
        <w:pStyle w:val="Heading3"/>
        <w:tabs>
          <w:tab w:val="clear" w:pos="1418"/>
          <w:tab w:val="left" w:pos="1701"/>
        </w:tabs>
        <w:ind w:left="1701" w:hanging="284"/>
        <w:rPr>
          <w:rFonts w:cstheme="minorHAnsi"/>
          <w:szCs w:val="22"/>
          <w:u w:val="single"/>
        </w:rPr>
      </w:pPr>
      <w:r w:rsidRPr="00D3711A">
        <w:rPr>
          <w:rFonts w:cstheme="minorHAnsi"/>
          <w:szCs w:val="22"/>
          <w:u w:val="single"/>
        </w:rPr>
        <w:t>Any day to day matters that NLPC should be aware of</w:t>
      </w:r>
    </w:p>
    <w:p w14:paraId="3642B780" w14:textId="55B66BBD" w:rsidR="00BC4C84" w:rsidRPr="00D3711A" w:rsidRDefault="00826AEE" w:rsidP="00EA3C9C">
      <w:pPr>
        <w:ind w:left="1701"/>
      </w:pPr>
      <w:r w:rsidRPr="00D3711A">
        <w:t>None</w:t>
      </w:r>
    </w:p>
    <w:p w14:paraId="21E61DB3" w14:textId="77777777" w:rsidR="005B0DFB" w:rsidRPr="00D3711A" w:rsidRDefault="005B0DFB" w:rsidP="001D2619">
      <w:pPr>
        <w:tabs>
          <w:tab w:val="left" w:pos="1701"/>
        </w:tabs>
        <w:ind w:right="556"/>
        <w:rPr>
          <w:rFonts w:asciiTheme="minorHAnsi" w:hAnsiTheme="minorHAnsi" w:cstheme="minorHAnsi"/>
          <w:szCs w:val="22"/>
        </w:rPr>
      </w:pPr>
    </w:p>
    <w:p w14:paraId="140E2130" w14:textId="6E715BFB" w:rsidR="005B0DFB" w:rsidRPr="00D3711A" w:rsidRDefault="00826AEE" w:rsidP="00F96D48">
      <w:pPr>
        <w:pStyle w:val="Heading2"/>
        <w:tabs>
          <w:tab w:val="left" w:pos="1701"/>
        </w:tabs>
        <w:ind w:left="1418" w:hanging="1418"/>
        <w:rPr>
          <w:rFonts w:asciiTheme="minorHAnsi" w:hAnsiTheme="minorHAnsi" w:cstheme="minorHAnsi"/>
          <w:szCs w:val="22"/>
        </w:rPr>
      </w:pPr>
      <w:r w:rsidRPr="00D3711A">
        <w:rPr>
          <w:rFonts w:asciiTheme="minorHAnsi" w:hAnsiTheme="minorHAnsi" w:cstheme="minorHAnsi"/>
          <w:szCs w:val="22"/>
        </w:rPr>
        <w:t>23/10/10</w:t>
      </w:r>
      <w:r w:rsidR="005B0DFB" w:rsidRPr="00D3711A">
        <w:rPr>
          <w:rFonts w:asciiTheme="minorHAnsi" w:hAnsiTheme="minorHAnsi" w:cstheme="minorHAnsi"/>
          <w:szCs w:val="22"/>
        </w:rPr>
        <w:t>/</w:t>
      </w:r>
      <w:r w:rsidR="002F3DCD" w:rsidRPr="00D3711A">
        <w:rPr>
          <w:rFonts w:asciiTheme="minorHAnsi" w:hAnsiTheme="minorHAnsi" w:cstheme="minorHAnsi"/>
          <w:szCs w:val="22"/>
        </w:rPr>
        <w:t>06</w:t>
      </w:r>
      <w:r w:rsidR="005B0DFB" w:rsidRPr="00D3711A">
        <w:rPr>
          <w:rFonts w:asciiTheme="minorHAnsi" w:hAnsiTheme="minorHAnsi" w:cstheme="minorHAnsi"/>
          <w:szCs w:val="22"/>
        </w:rPr>
        <w:tab/>
        <w:t>Items to be taken in private session</w:t>
      </w:r>
    </w:p>
    <w:p w14:paraId="5B076EB2" w14:textId="7FBEE5B5" w:rsidR="00117DBD" w:rsidRPr="00D3711A" w:rsidRDefault="00E029AC" w:rsidP="00E029AC">
      <w:pPr>
        <w:ind w:left="1418" w:hanging="1418"/>
        <w:rPr>
          <w:rFonts w:asciiTheme="minorHAnsi" w:hAnsiTheme="minorHAnsi" w:cstheme="minorHAnsi"/>
          <w:i/>
          <w:iCs/>
          <w:szCs w:val="22"/>
        </w:rPr>
      </w:pPr>
      <w:r w:rsidRPr="00D3711A">
        <w:rPr>
          <w:rFonts w:asciiTheme="minorHAnsi" w:hAnsiTheme="minorHAnsi" w:cstheme="minorHAnsi"/>
          <w:i/>
          <w:iCs/>
          <w:szCs w:val="22"/>
        </w:rPr>
        <w:tab/>
      </w:r>
      <w:r w:rsidR="00117DBD" w:rsidRPr="00D3711A">
        <w:rPr>
          <w:rFonts w:asciiTheme="minorHAnsi" w:hAnsiTheme="minorHAnsi" w:cstheme="minorHAnsi"/>
          <w:i/>
          <w:iCs/>
          <w:szCs w:val="22"/>
        </w:rPr>
        <w:t>To determine which items, if any, of the Agenda should be taken with the public excluded.</w:t>
      </w:r>
    </w:p>
    <w:p w14:paraId="3579945B" w14:textId="293B900D" w:rsidR="005B0DFB" w:rsidRPr="00D3711A" w:rsidRDefault="00E029AC" w:rsidP="00B771A4">
      <w:pPr>
        <w:ind w:left="1418" w:hanging="1418"/>
        <w:rPr>
          <w:rFonts w:asciiTheme="minorHAnsi" w:hAnsiTheme="minorHAnsi" w:cstheme="minorHAnsi"/>
          <w:szCs w:val="22"/>
        </w:rPr>
      </w:pPr>
      <w:r w:rsidRPr="00D3711A">
        <w:rPr>
          <w:rFonts w:asciiTheme="minorHAnsi" w:hAnsiTheme="minorHAnsi" w:cstheme="minorHAnsi"/>
          <w:szCs w:val="22"/>
        </w:rPr>
        <w:tab/>
      </w:r>
      <w:r w:rsidR="00117DBD" w:rsidRPr="00D3711A">
        <w:rPr>
          <w:rFonts w:asciiTheme="minorHAnsi" w:hAnsiTheme="minorHAnsi" w:cstheme="minorHAnsi"/>
          <w:szCs w:val="22"/>
        </w:rPr>
        <w:t>It was RESOLVED that there are no items to be discussed with the public excluded.</w:t>
      </w:r>
    </w:p>
    <w:p w14:paraId="6D11FA78" w14:textId="617F2424" w:rsidR="003F13E0" w:rsidRPr="00D3711A" w:rsidRDefault="003F13E0">
      <w:pPr>
        <w:widowControl/>
        <w:rPr>
          <w:rFonts w:asciiTheme="minorHAnsi" w:hAnsiTheme="minorHAnsi" w:cstheme="minorHAnsi"/>
          <w:szCs w:val="22"/>
        </w:rPr>
      </w:pPr>
    </w:p>
    <w:p w14:paraId="0BE89E07" w14:textId="4AF96F5A" w:rsidR="009444AF" w:rsidRPr="00D3711A" w:rsidRDefault="00826AEE" w:rsidP="009444AF">
      <w:pPr>
        <w:pStyle w:val="Heading2"/>
        <w:rPr>
          <w:rFonts w:asciiTheme="minorHAnsi" w:hAnsiTheme="minorHAnsi" w:cstheme="minorHAnsi"/>
          <w:szCs w:val="22"/>
        </w:rPr>
      </w:pPr>
      <w:bookmarkStart w:id="1" w:name="_Hlk134444353"/>
      <w:r w:rsidRPr="00D3711A">
        <w:rPr>
          <w:rFonts w:asciiTheme="minorHAnsi" w:hAnsiTheme="minorHAnsi" w:cstheme="minorHAnsi"/>
          <w:szCs w:val="22"/>
        </w:rPr>
        <w:t>23/10/10</w:t>
      </w:r>
      <w:r w:rsidR="009444AF" w:rsidRPr="00D3711A">
        <w:rPr>
          <w:rFonts w:asciiTheme="minorHAnsi" w:hAnsiTheme="minorHAnsi" w:cstheme="minorHAnsi"/>
          <w:szCs w:val="22"/>
        </w:rPr>
        <w:t>/</w:t>
      </w:r>
      <w:bookmarkEnd w:id="1"/>
      <w:r w:rsidR="002F3DCD" w:rsidRPr="00D3711A">
        <w:rPr>
          <w:rFonts w:asciiTheme="minorHAnsi" w:hAnsiTheme="minorHAnsi" w:cstheme="minorHAnsi"/>
          <w:szCs w:val="22"/>
        </w:rPr>
        <w:t>07</w:t>
      </w:r>
      <w:r w:rsidR="009444AF" w:rsidRPr="00D3711A">
        <w:rPr>
          <w:rFonts w:asciiTheme="minorHAnsi" w:hAnsiTheme="minorHAnsi" w:cstheme="minorHAnsi"/>
          <w:szCs w:val="22"/>
        </w:rPr>
        <w:tab/>
        <w:t>Parish Council Action Plan</w:t>
      </w:r>
    </w:p>
    <w:p w14:paraId="44EC3AF7" w14:textId="0FC59273" w:rsidR="00770D05" w:rsidRPr="00D3711A" w:rsidRDefault="00770D05" w:rsidP="006670FD">
      <w:pPr>
        <w:pStyle w:val="AgendaStyle1"/>
        <w:numPr>
          <w:ilvl w:val="0"/>
          <w:numId w:val="12"/>
        </w:numPr>
        <w:rPr>
          <w:b/>
          <w:bCs/>
          <w:sz w:val="23"/>
          <w:szCs w:val="23"/>
        </w:rPr>
      </w:pPr>
      <w:r w:rsidRPr="00D3711A">
        <w:rPr>
          <w:b/>
          <w:bCs/>
          <w:szCs w:val="22"/>
        </w:rPr>
        <w:t>Improve the safety and quality of roads and footpaths</w:t>
      </w:r>
      <w:r w:rsidR="00F706E8" w:rsidRPr="00D3711A">
        <w:rPr>
          <w:b/>
          <w:bCs/>
          <w:szCs w:val="22"/>
        </w:rPr>
        <w:t xml:space="preserve"> </w:t>
      </w:r>
      <w:r w:rsidR="00F706E8" w:rsidRPr="00D3711A">
        <w:rPr>
          <w:b/>
          <w:bCs/>
          <w:i/>
          <w:iCs/>
          <w:szCs w:val="22"/>
        </w:rPr>
        <w:t xml:space="preserve">(see also agenda item </w:t>
      </w:r>
      <w:r w:rsidR="00826AEE" w:rsidRPr="00D3711A">
        <w:rPr>
          <w:rFonts w:cstheme="minorHAnsi"/>
          <w:b/>
          <w:bCs/>
          <w:i/>
          <w:iCs/>
          <w:szCs w:val="22"/>
        </w:rPr>
        <w:t>23/10/10</w:t>
      </w:r>
      <w:r w:rsidR="00F706E8" w:rsidRPr="00D3711A">
        <w:rPr>
          <w:rFonts w:cstheme="minorHAnsi"/>
          <w:b/>
          <w:bCs/>
          <w:i/>
          <w:iCs/>
          <w:szCs w:val="22"/>
        </w:rPr>
        <w:t>/08</w:t>
      </w:r>
      <w:r w:rsidR="00F706E8" w:rsidRPr="00D3711A">
        <w:rPr>
          <w:b/>
          <w:bCs/>
          <w:i/>
          <w:iCs/>
          <w:sz w:val="23"/>
          <w:szCs w:val="23"/>
        </w:rPr>
        <w:t>)</w:t>
      </w:r>
      <w:r w:rsidR="00F706E8" w:rsidRPr="00D3711A">
        <w:rPr>
          <w:b/>
          <w:bCs/>
          <w:sz w:val="23"/>
          <w:szCs w:val="23"/>
        </w:rPr>
        <w:t xml:space="preserve"> </w:t>
      </w:r>
    </w:p>
    <w:p w14:paraId="03423AEE" w14:textId="6EDA3C30" w:rsidR="00CF3248" w:rsidRPr="00D3711A" w:rsidRDefault="00CF3248" w:rsidP="006670FD">
      <w:pPr>
        <w:pStyle w:val="AgendaStyle1"/>
        <w:ind w:left="2127" w:hanging="284"/>
        <w:rPr>
          <w:b/>
          <w:bCs/>
          <w:szCs w:val="22"/>
        </w:rPr>
      </w:pPr>
      <w:r w:rsidRPr="00D3711A">
        <w:rPr>
          <w:b/>
          <w:bCs/>
          <w:szCs w:val="22"/>
        </w:rPr>
        <w:t>Roads:</w:t>
      </w:r>
    </w:p>
    <w:p w14:paraId="4142BDEE" w14:textId="4A6AE471" w:rsidR="00634A48" w:rsidRPr="00D3711A" w:rsidRDefault="00525D1B" w:rsidP="006670FD">
      <w:pPr>
        <w:pStyle w:val="AgendaStyle1"/>
        <w:numPr>
          <w:ilvl w:val="0"/>
          <w:numId w:val="13"/>
        </w:numPr>
        <w:ind w:left="2127" w:hanging="284"/>
        <w:rPr>
          <w:szCs w:val="22"/>
        </w:rPr>
      </w:pPr>
      <w:r w:rsidRPr="00D3711A">
        <w:rPr>
          <w:szCs w:val="22"/>
        </w:rPr>
        <w:t>As part of the process of reducing speed on Main Street to 20mph, traffic</w:t>
      </w:r>
      <w:r w:rsidR="00826AEE" w:rsidRPr="00D3711A">
        <w:rPr>
          <w:szCs w:val="22"/>
        </w:rPr>
        <w:t xml:space="preserve"> </w:t>
      </w:r>
      <w:r w:rsidRPr="00D3711A">
        <w:rPr>
          <w:szCs w:val="22"/>
        </w:rPr>
        <w:t>monitoring has recently taken place and the r</w:t>
      </w:r>
      <w:r w:rsidR="00826AEE" w:rsidRPr="00D3711A">
        <w:rPr>
          <w:szCs w:val="22"/>
        </w:rPr>
        <w:t xml:space="preserve">esults </w:t>
      </w:r>
      <w:r w:rsidRPr="00D3711A">
        <w:rPr>
          <w:szCs w:val="22"/>
        </w:rPr>
        <w:t xml:space="preserve">are </w:t>
      </w:r>
      <w:r w:rsidR="00826AEE" w:rsidRPr="00D3711A">
        <w:rPr>
          <w:szCs w:val="22"/>
        </w:rPr>
        <w:t>now being analysed</w:t>
      </w:r>
      <w:r w:rsidRPr="00D3711A">
        <w:rPr>
          <w:szCs w:val="22"/>
        </w:rPr>
        <w:t>.</w:t>
      </w:r>
    </w:p>
    <w:p w14:paraId="399E2058" w14:textId="77C2E36F" w:rsidR="00826AEE" w:rsidRPr="00D3711A" w:rsidRDefault="00525D1B" w:rsidP="006670FD">
      <w:pPr>
        <w:pStyle w:val="AgendaStyle1"/>
        <w:numPr>
          <w:ilvl w:val="0"/>
          <w:numId w:val="13"/>
        </w:numPr>
        <w:ind w:left="2127" w:hanging="284"/>
        <w:rPr>
          <w:szCs w:val="22"/>
        </w:rPr>
      </w:pPr>
      <w:r w:rsidRPr="00D3711A">
        <w:rPr>
          <w:szCs w:val="22"/>
        </w:rPr>
        <w:t>Residents have expressed concern regarding parking on the p</w:t>
      </w:r>
      <w:r w:rsidR="00826AEE" w:rsidRPr="00D3711A">
        <w:rPr>
          <w:szCs w:val="22"/>
        </w:rPr>
        <w:t xml:space="preserve">avement by </w:t>
      </w:r>
      <w:r w:rsidRPr="00D3711A">
        <w:rPr>
          <w:szCs w:val="22"/>
        </w:rPr>
        <w:t>the Village Hall, primarily on some Saturday mornings when football is taking place on the playing field.  It was AGREED that the Clerk would contact</w:t>
      </w:r>
      <w:r w:rsidR="00826AEE" w:rsidRPr="00D3711A">
        <w:rPr>
          <w:szCs w:val="22"/>
        </w:rPr>
        <w:t xml:space="preserve"> </w:t>
      </w:r>
      <w:r w:rsidRPr="00D3711A">
        <w:rPr>
          <w:szCs w:val="22"/>
        </w:rPr>
        <w:t>the V</w:t>
      </w:r>
      <w:r w:rsidR="00826AEE" w:rsidRPr="00D3711A">
        <w:rPr>
          <w:szCs w:val="22"/>
        </w:rPr>
        <w:t xml:space="preserve">illage </w:t>
      </w:r>
      <w:r w:rsidRPr="00D3711A">
        <w:rPr>
          <w:szCs w:val="22"/>
        </w:rPr>
        <w:t>H</w:t>
      </w:r>
      <w:r w:rsidR="00826AEE" w:rsidRPr="00D3711A">
        <w:rPr>
          <w:szCs w:val="22"/>
        </w:rPr>
        <w:t xml:space="preserve">all </w:t>
      </w:r>
      <w:r w:rsidRPr="00D3711A">
        <w:rPr>
          <w:szCs w:val="22"/>
        </w:rPr>
        <w:t xml:space="preserve">Trustees to ask them to have a word with the Football Club about the situation and to </w:t>
      </w:r>
      <w:r w:rsidR="00826AEE" w:rsidRPr="00D3711A">
        <w:rPr>
          <w:szCs w:val="22"/>
        </w:rPr>
        <w:t xml:space="preserve">suggest </w:t>
      </w:r>
      <w:r w:rsidRPr="00D3711A">
        <w:rPr>
          <w:szCs w:val="22"/>
        </w:rPr>
        <w:t>the use of an A</w:t>
      </w:r>
      <w:r w:rsidR="00826AEE" w:rsidRPr="00D3711A">
        <w:rPr>
          <w:szCs w:val="22"/>
        </w:rPr>
        <w:t xml:space="preserve">-frame </w:t>
      </w:r>
      <w:r w:rsidRPr="00D3711A">
        <w:rPr>
          <w:szCs w:val="22"/>
        </w:rPr>
        <w:t xml:space="preserve">noticeboard </w:t>
      </w:r>
      <w:r w:rsidR="00826AEE" w:rsidRPr="00D3711A">
        <w:rPr>
          <w:szCs w:val="22"/>
        </w:rPr>
        <w:t>which can be put out on match days.</w:t>
      </w:r>
    </w:p>
    <w:p w14:paraId="671EA464" w14:textId="77777777" w:rsidR="00CF3248" w:rsidRPr="00D3711A" w:rsidRDefault="00CF3248" w:rsidP="006670FD">
      <w:pPr>
        <w:pStyle w:val="AgendaStyle1"/>
        <w:ind w:left="2127" w:hanging="284"/>
        <w:rPr>
          <w:b/>
          <w:bCs/>
          <w:szCs w:val="22"/>
        </w:rPr>
      </w:pPr>
      <w:r w:rsidRPr="00D3711A">
        <w:rPr>
          <w:b/>
          <w:bCs/>
          <w:szCs w:val="22"/>
        </w:rPr>
        <w:t>Footpaths:</w:t>
      </w:r>
    </w:p>
    <w:p w14:paraId="7DA566B7" w14:textId="51FE2F9E" w:rsidR="00E96B5E" w:rsidRPr="00D3711A" w:rsidRDefault="00826AEE" w:rsidP="006670FD">
      <w:pPr>
        <w:pStyle w:val="AgendaStyle1"/>
        <w:numPr>
          <w:ilvl w:val="0"/>
          <w:numId w:val="14"/>
        </w:numPr>
        <w:ind w:left="2127" w:hanging="284"/>
        <w:rPr>
          <w:sz w:val="23"/>
          <w:szCs w:val="23"/>
        </w:rPr>
      </w:pPr>
      <w:r w:rsidRPr="00D3711A">
        <w:rPr>
          <w:szCs w:val="22"/>
        </w:rPr>
        <w:t>-</w:t>
      </w:r>
    </w:p>
    <w:p w14:paraId="005CC8DC" w14:textId="79E93E8E" w:rsidR="00770D05" w:rsidRPr="00D3711A" w:rsidRDefault="00770D05" w:rsidP="006670FD">
      <w:pPr>
        <w:pStyle w:val="AgendaStyle1"/>
        <w:numPr>
          <w:ilvl w:val="0"/>
          <w:numId w:val="12"/>
        </w:numPr>
        <w:rPr>
          <w:b/>
          <w:bCs/>
          <w:sz w:val="23"/>
          <w:szCs w:val="23"/>
        </w:rPr>
      </w:pPr>
      <w:r w:rsidRPr="00D3711A">
        <w:rPr>
          <w:b/>
          <w:bCs/>
          <w:szCs w:val="22"/>
        </w:rPr>
        <w:lastRenderedPageBreak/>
        <w:t>Take steps to improve the environment / address climate change</w:t>
      </w:r>
    </w:p>
    <w:p w14:paraId="3DC6A0EC" w14:textId="574C7B1A" w:rsidR="007B72F0" w:rsidRPr="00D3711A" w:rsidRDefault="00AD6E9F" w:rsidP="006670FD">
      <w:pPr>
        <w:pStyle w:val="AgendaStyle1"/>
        <w:numPr>
          <w:ilvl w:val="0"/>
          <w:numId w:val="14"/>
        </w:numPr>
        <w:ind w:left="2127" w:hanging="284"/>
        <w:rPr>
          <w:sz w:val="23"/>
          <w:szCs w:val="23"/>
        </w:rPr>
      </w:pPr>
      <w:r w:rsidRPr="00D3711A">
        <w:rPr>
          <w:sz w:val="23"/>
          <w:szCs w:val="23"/>
        </w:rPr>
        <w:t xml:space="preserve">The joint NLPC/WPC </w:t>
      </w:r>
      <w:r w:rsidR="0042062B" w:rsidRPr="00D3711A">
        <w:rPr>
          <w:sz w:val="23"/>
          <w:szCs w:val="23"/>
        </w:rPr>
        <w:t xml:space="preserve">Climate </w:t>
      </w:r>
      <w:r w:rsidRPr="00D3711A">
        <w:rPr>
          <w:sz w:val="23"/>
          <w:szCs w:val="23"/>
        </w:rPr>
        <w:t>E</w:t>
      </w:r>
      <w:r w:rsidR="0042062B" w:rsidRPr="00D3711A">
        <w:rPr>
          <w:sz w:val="23"/>
          <w:szCs w:val="23"/>
        </w:rPr>
        <w:t>vent</w:t>
      </w:r>
      <w:r w:rsidRPr="00D3711A">
        <w:rPr>
          <w:sz w:val="23"/>
          <w:szCs w:val="23"/>
        </w:rPr>
        <w:t xml:space="preserve"> held in September was</w:t>
      </w:r>
      <w:r w:rsidR="0042062B" w:rsidRPr="00D3711A">
        <w:rPr>
          <w:sz w:val="23"/>
          <w:szCs w:val="23"/>
        </w:rPr>
        <w:t xml:space="preserve"> attended by </w:t>
      </w:r>
      <w:r w:rsidRPr="00D3711A">
        <w:rPr>
          <w:sz w:val="23"/>
          <w:szCs w:val="23"/>
        </w:rPr>
        <w:t xml:space="preserve">approximately </w:t>
      </w:r>
      <w:r w:rsidR="0042062B" w:rsidRPr="00D3711A">
        <w:rPr>
          <w:sz w:val="23"/>
          <w:szCs w:val="23"/>
        </w:rPr>
        <w:t xml:space="preserve">20 people, </w:t>
      </w:r>
      <w:r w:rsidRPr="00D3711A">
        <w:rPr>
          <w:sz w:val="23"/>
          <w:szCs w:val="23"/>
        </w:rPr>
        <w:t>and the information discussed was both</w:t>
      </w:r>
      <w:r w:rsidR="0042062B" w:rsidRPr="00D3711A">
        <w:rPr>
          <w:sz w:val="23"/>
          <w:szCs w:val="23"/>
        </w:rPr>
        <w:t xml:space="preserve"> useful and practical,</w:t>
      </w:r>
      <w:r w:rsidRPr="00D3711A">
        <w:rPr>
          <w:sz w:val="23"/>
          <w:szCs w:val="23"/>
        </w:rPr>
        <w:t xml:space="preserve"> with </w:t>
      </w:r>
      <w:r w:rsidR="0042062B" w:rsidRPr="00D3711A">
        <w:rPr>
          <w:sz w:val="23"/>
          <w:szCs w:val="23"/>
        </w:rPr>
        <w:t xml:space="preserve">links </w:t>
      </w:r>
      <w:r w:rsidRPr="00D3711A">
        <w:rPr>
          <w:sz w:val="23"/>
          <w:szCs w:val="23"/>
        </w:rPr>
        <w:t>to more helpful resources provided</w:t>
      </w:r>
      <w:r w:rsidR="0042062B" w:rsidRPr="00D3711A">
        <w:rPr>
          <w:sz w:val="23"/>
          <w:szCs w:val="23"/>
        </w:rPr>
        <w:t xml:space="preserve">.  </w:t>
      </w:r>
      <w:r w:rsidRPr="00D3711A">
        <w:rPr>
          <w:sz w:val="23"/>
          <w:szCs w:val="23"/>
        </w:rPr>
        <w:t>There will be a report</w:t>
      </w:r>
      <w:r w:rsidR="0042062B" w:rsidRPr="00D3711A">
        <w:rPr>
          <w:sz w:val="23"/>
          <w:szCs w:val="23"/>
        </w:rPr>
        <w:t xml:space="preserve"> in the </w:t>
      </w:r>
      <w:r w:rsidRPr="00D3711A">
        <w:rPr>
          <w:sz w:val="23"/>
          <w:szCs w:val="23"/>
        </w:rPr>
        <w:t>November P</w:t>
      </w:r>
      <w:r w:rsidR="0042062B" w:rsidRPr="00D3711A">
        <w:rPr>
          <w:sz w:val="23"/>
          <w:szCs w:val="23"/>
        </w:rPr>
        <w:t xml:space="preserve">arish </w:t>
      </w:r>
      <w:r w:rsidRPr="00D3711A">
        <w:rPr>
          <w:sz w:val="23"/>
          <w:szCs w:val="23"/>
        </w:rPr>
        <w:t>M</w:t>
      </w:r>
      <w:r w:rsidR="0042062B" w:rsidRPr="00D3711A">
        <w:rPr>
          <w:sz w:val="23"/>
          <w:szCs w:val="23"/>
        </w:rPr>
        <w:t>ag</w:t>
      </w:r>
      <w:r w:rsidRPr="00D3711A">
        <w:rPr>
          <w:sz w:val="23"/>
          <w:szCs w:val="23"/>
        </w:rPr>
        <w:t>azine, and more detailed information and the links will be uploaded to both Parish Council websites.</w:t>
      </w:r>
      <w:r w:rsidR="0042062B" w:rsidRPr="00D3711A">
        <w:rPr>
          <w:sz w:val="23"/>
          <w:szCs w:val="23"/>
        </w:rPr>
        <w:t xml:space="preserve"> </w:t>
      </w:r>
      <w:r w:rsidRPr="00D3711A">
        <w:rPr>
          <w:sz w:val="23"/>
          <w:szCs w:val="23"/>
        </w:rPr>
        <w:t>There was a d</w:t>
      </w:r>
      <w:r w:rsidR="00771D1D" w:rsidRPr="00D3711A">
        <w:rPr>
          <w:sz w:val="23"/>
          <w:szCs w:val="23"/>
        </w:rPr>
        <w:t>iscussion re</w:t>
      </w:r>
      <w:r w:rsidRPr="00D3711A">
        <w:rPr>
          <w:sz w:val="23"/>
          <w:szCs w:val="23"/>
        </w:rPr>
        <w:t xml:space="preserve">garding electric vehicle </w:t>
      </w:r>
      <w:r w:rsidR="00771D1D" w:rsidRPr="00D3711A">
        <w:rPr>
          <w:sz w:val="23"/>
          <w:szCs w:val="23"/>
        </w:rPr>
        <w:t>charging and</w:t>
      </w:r>
      <w:r w:rsidRPr="00D3711A">
        <w:rPr>
          <w:sz w:val="23"/>
          <w:szCs w:val="23"/>
        </w:rPr>
        <w:t xml:space="preserve"> the WCC </w:t>
      </w:r>
      <w:r w:rsidR="00771D1D" w:rsidRPr="00D3711A">
        <w:rPr>
          <w:sz w:val="23"/>
          <w:szCs w:val="23"/>
        </w:rPr>
        <w:t>initiative to install</w:t>
      </w:r>
      <w:r w:rsidR="00EA6818" w:rsidRPr="00D3711A">
        <w:rPr>
          <w:sz w:val="23"/>
          <w:szCs w:val="23"/>
        </w:rPr>
        <w:t xml:space="preserve"> </w:t>
      </w:r>
      <w:r w:rsidRPr="00D3711A">
        <w:rPr>
          <w:sz w:val="23"/>
          <w:szCs w:val="23"/>
        </w:rPr>
        <w:t xml:space="preserve">charging points </w:t>
      </w:r>
      <w:r w:rsidR="00EA6818" w:rsidRPr="00D3711A">
        <w:rPr>
          <w:sz w:val="23"/>
          <w:szCs w:val="23"/>
        </w:rPr>
        <w:t>in rural areas.  Poss</w:t>
      </w:r>
      <w:r w:rsidRPr="00D3711A">
        <w:rPr>
          <w:sz w:val="23"/>
          <w:szCs w:val="23"/>
        </w:rPr>
        <w:t>ible</w:t>
      </w:r>
      <w:r w:rsidR="00EA6818" w:rsidRPr="00D3711A">
        <w:rPr>
          <w:sz w:val="23"/>
          <w:szCs w:val="23"/>
        </w:rPr>
        <w:t xml:space="preserve"> locations in Norton </w:t>
      </w:r>
      <w:r w:rsidRPr="00D3711A">
        <w:rPr>
          <w:sz w:val="23"/>
          <w:szCs w:val="23"/>
        </w:rPr>
        <w:t>L</w:t>
      </w:r>
      <w:r w:rsidR="00EA6818" w:rsidRPr="00D3711A">
        <w:rPr>
          <w:sz w:val="23"/>
          <w:szCs w:val="23"/>
        </w:rPr>
        <w:t xml:space="preserve">indsey are the </w:t>
      </w:r>
      <w:r w:rsidRPr="00D3711A">
        <w:rPr>
          <w:sz w:val="23"/>
          <w:szCs w:val="23"/>
        </w:rPr>
        <w:t>P</w:t>
      </w:r>
      <w:r w:rsidR="00EA6818" w:rsidRPr="00D3711A">
        <w:rPr>
          <w:sz w:val="23"/>
          <w:szCs w:val="23"/>
        </w:rPr>
        <w:t xml:space="preserve">ub and </w:t>
      </w:r>
      <w:r w:rsidRPr="00D3711A">
        <w:rPr>
          <w:sz w:val="23"/>
          <w:szCs w:val="23"/>
        </w:rPr>
        <w:t>the Vi</w:t>
      </w:r>
      <w:r w:rsidR="00EA6818" w:rsidRPr="00D3711A">
        <w:rPr>
          <w:sz w:val="23"/>
          <w:szCs w:val="23"/>
        </w:rPr>
        <w:t xml:space="preserve">llage </w:t>
      </w:r>
      <w:r w:rsidRPr="00D3711A">
        <w:rPr>
          <w:sz w:val="23"/>
          <w:szCs w:val="23"/>
        </w:rPr>
        <w:t>H</w:t>
      </w:r>
      <w:r w:rsidR="00EA6818" w:rsidRPr="00D3711A">
        <w:rPr>
          <w:sz w:val="23"/>
          <w:szCs w:val="23"/>
        </w:rPr>
        <w:t>all</w:t>
      </w:r>
      <w:r w:rsidRPr="00D3711A">
        <w:rPr>
          <w:sz w:val="23"/>
          <w:szCs w:val="23"/>
        </w:rPr>
        <w:t xml:space="preserve">, and it was AGREED that the Clerk would pass the scheme information </w:t>
      </w:r>
      <w:r w:rsidR="00EA6818" w:rsidRPr="00D3711A">
        <w:rPr>
          <w:sz w:val="23"/>
          <w:szCs w:val="23"/>
        </w:rPr>
        <w:t xml:space="preserve">onto </w:t>
      </w:r>
      <w:r w:rsidRPr="00D3711A">
        <w:rPr>
          <w:sz w:val="23"/>
          <w:szCs w:val="23"/>
        </w:rPr>
        <w:t xml:space="preserve">the relevant </w:t>
      </w:r>
      <w:r w:rsidR="00EA6818" w:rsidRPr="00D3711A">
        <w:rPr>
          <w:sz w:val="23"/>
          <w:szCs w:val="23"/>
        </w:rPr>
        <w:t>committees</w:t>
      </w:r>
      <w:r w:rsidRPr="00D3711A">
        <w:rPr>
          <w:sz w:val="23"/>
          <w:szCs w:val="23"/>
        </w:rPr>
        <w:t>.</w:t>
      </w:r>
    </w:p>
    <w:p w14:paraId="07F91D8B" w14:textId="23F71932" w:rsidR="00AD6E9F" w:rsidRPr="00D3711A" w:rsidRDefault="00AD6E9F" w:rsidP="006670FD">
      <w:pPr>
        <w:pStyle w:val="AgendaStyle1"/>
        <w:numPr>
          <w:ilvl w:val="0"/>
          <w:numId w:val="14"/>
        </w:numPr>
        <w:ind w:left="2127" w:hanging="284"/>
        <w:rPr>
          <w:sz w:val="23"/>
          <w:szCs w:val="23"/>
        </w:rPr>
      </w:pPr>
      <w:r w:rsidRPr="00D3711A">
        <w:rPr>
          <w:sz w:val="23"/>
          <w:szCs w:val="23"/>
        </w:rPr>
        <w:t>The meeting noted that the verges in the village had recently been mowed, but that the contractors had mowed the areas that are being rewilded.  Cllr Matecki to investigate.</w:t>
      </w:r>
    </w:p>
    <w:p w14:paraId="1FA165D3" w14:textId="54F7B491" w:rsidR="00770D05" w:rsidRPr="00D3711A" w:rsidRDefault="00770D05" w:rsidP="006670FD">
      <w:pPr>
        <w:pStyle w:val="AgendaStyle1"/>
        <w:numPr>
          <w:ilvl w:val="0"/>
          <w:numId w:val="12"/>
        </w:numPr>
        <w:rPr>
          <w:b/>
          <w:bCs/>
          <w:sz w:val="23"/>
          <w:szCs w:val="23"/>
        </w:rPr>
      </w:pPr>
      <w:r w:rsidRPr="00D3711A">
        <w:rPr>
          <w:b/>
          <w:bCs/>
          <w:szCs w:val="22"/>
        </w:rPr>
        <w:t>Enhance communication with parishioners</w:t>
      </w:r>
    </w:p>
    <w:p w14:paraId="041CE0FA" w14:textId="593BED3A" w:rsidR="00E96B5E" w:rsidRPr="00D3711A" w:rsidRDefault="00720E3D" w:rsidP="00720E3D">
      <w:pPr>
        <w:pStyle w:val="AgendaStyle1"/>
        <w:numPr>
          <w:ilvl w:val="0"/>
          <w:numId w:val="24"/>
        </w:numPr>
        <w:rPr>
          <w:sz w:val="23"/>
          <w:szCs w:val="23"/>
        </w:rPr>
      </w:pPr>
      <w:r w:rsidRPr="00D3711A">
        <w:rPr>
          <w:sz w:val="23"/>
          <w:szCs w:val="23"/>
        </w:rPr>
        <w:t>The meeting noted that the Parish Report had been resurrected, with a s</w:t>
      </w:r>
      <w:r w:rsidR="00680107" w:rsidRPr="00D3711A">
        <w:rPr>
          <w:sz w:val="23"/>
          <w:szCs w:val="23"/>
        </w:rPr>
        <w:t xml:space="preserve">ummary of </w:t>
      </w:r>
      <w:r w:rsidRPr="00D3711A">
        <w:rPr>
          <w:sz w:val="23"/>
          <w:szCs w:val="23"/>
        </w:rPr>
        <w:t xml:space="preserve">the </w:t>
      </w:r>
      <w:r w:rsidR="00680107" w:rsidRPr="00D3711A">
        <w:rPr>
          <w:sz w:val="23"/>
          <w:szCs w:val="23"/>
        </w:rPr>
        <w:t>Sept</w:t>
      </w:r>
      <w:r w:rsidRPr="00D3711A">
        <w:rPr>
          <w:sz w:val="23"/>
          <w:szCs w:val="23"/>
        </w:rPr>
        <w:t>ember Parish Council</w:t>
      </w:r>
      <w:r w:rsidR="00680107" w:rsidRPr="00D3711A">
        <w:rPr>
          <w:sz w:val="23"/>
          <w:szCs w:val="23"/>
        </w:rPr>
        <w:t xml:space="preserve"> meeting </w:t>
      </w:r>
      <w:r w:rsidRPr="00D3711A">
        <w:rPr>
          <w:sz w:val="23"/>
          <w:szCs w:val="23"/>
        </w:rPr>
        <w:t xml:space="preserve">appearing </w:t>
      </w:r>
      <w:r w:rsidR="00680107" w:rsidRPr="00D3711A">
        <w:rPr>
          <w:sz w:val="23"/>
          <w:szCs w:val="23"/>
        </w:rPr>
        <w:t xml:space="preserve">in </w:t>
      </w:r>
      <w:r w:rsidRPr="00D3711A">
        <w:rPr>
          <w:sz w:val="23"/>
          <w:szCs w:val="23"/>
        </w:rPr>
        <w:t>the October P</w:t>
      </w:r>
      <w:r w:rsidR="00680107" w:rsidRPr="00D3711A">
        <w:rPr>
          <w:sz w:val="23"/>
          <w:szCs w:val="23"/>
        </w:rPr>
        <w:t xml:space="preserve">arish </w:t>
      </w:r>
      <w:r w:rsidRPr="00D3711A">
        <w:rPr>
          <w:sz w:val="23"/>
          <w:szCs w:val="23"/>
        </w:rPr>
        <w:t>M</w:t>
      </w:r>
      <w:r w:rsidR="00680107" w:rsidRPr="00D3711A">
        <w:rPr>
          <w:sz w:val="23"/>
          <w:szCs w:val="23"/>
        </w:rPr>
        <w:t>ag</w:t>
      </w:r>
      <w:r w:rsidRPr="00D3711A">
        <w:rPr>
          <w:sz w:val="23"/>
          <w:szCs w:val="23"/>
        </w:rPr>
        <w:t>azine.</w:t>
      </w:r>
    </w:p>
    <w:p w14:paraId="45C6B6E1" w14:textId="0411C374" w:rsidR="00770D05" w:rsidRPr="00D3711A" w:rsidRDefault="00770D05" w:rsidP="006670FD">
      <w:pPr>
        <w:pStyle w:val="AgendaStyle1"/>
        <w:numPr>
          <w:ilvl w:val="0"/>
          <w:numId w:val="12"/>
        </w:numPr>
        <w:rPr>
          <w:b/>
          <w:bCs/>
          <w:sz w:val="23"/>
          <w:szCs w:val="23"/>
        </w:rPr>
      </w:pPr>
      <w:r w:rsidRPr="00D3711A">
        <w:rPr>
          <w:b/>
          <w:bCs/>
          <w:szCs w:val="22"/>
        </w:rPr>
        <w:t>Protect heritage assets</w:t>
      </w:r>
    </w:p>
    <w:p w14:paraId="31AFD768" w14:textId="60E0C7A0" w:rsidR="0042769D" w:rsidRPr="00D3711A" w:rsidRDefault="00720E3D" w:rsidP="006670FD">
      <w:pPr>
        <w:pStyle w:val="AgendaStyle1"/>
        <w:numPr>
          <w:ilvl w:val="0"/>
          <w:numId w:val="19"/>
        </w:numPr>
        <w:ind w:left="2127" w:hanging="284"/>
        <w:rPr>
          <w:sz w:val="23"/>
          <w:szCs w:val="23"/>
        </w:rPr>
      </w:pPr>
      <w:r w:rsidRPr="00D3711A">
        <w:rPr>
          <w:szCs w:val="22"/>
        </w:rPr>
        <w:t>Cllr Brown</w:t>
      </w:r>
      <w:r w:rsidR="003E4B31" w:rsidRPr="00D3711A">
        <w:rPr>
          <w:szCs w:val="22"/>
        </w:rPr>
        <w:t xml:space="preserve"> </w:t>
      </w:r>
      <w:r w:rsidRPr="00D3711A">
        <w:rPr>
          <w:szCs w:val="22"/>
        </w:rPr>
        <w:t xml:space="preserve">is </w:t>
      </w:r>
      <w:r w:rsidR="003E4B31" w:rsidRPr="00D3711A">
        <w:rPr>
          <w:szCs w:val="22"/>
        </w:rPr>
        <w:t xml:space="preserve">still </w:t>
      </w:r>
      <w:r w:rsidRPr="00D3711A">
        <w:rPr>
          <w:szCs w:val="22"/>
        </w:rPr>
        <w:t>trying to</w:t>
      </w:r>
      <w:r w:rsidR="003E4B31" w:rsidRPr="00D3711A">
        <w:rPr>
          <w:szCs w:val="22"/>
        </w:rPr>
        <w:t xml:space="preserve"> find </w:t>
      </w:r>
      <w:r w:rsidRPr="00D3711A">
        <w:rPr>
          <w:szCs w:val="22"/>
        </w:rPr>
        <w:t xml:space="preserve">a heritage </w:t>
      </w:r>
      <w:r w:rsidR="003E4B31" w:rsidRPr="00D3711A">
        <w:rPr>
          <w:szCs w:val="22"/>
        </w:rPr>
        <w:t>architect</w:t>
      </w:r>
      <w:r w:rsidRPr="00D3711A">
        <w:rPr>
          <w:szCs w:val="22"/>
        </w:rPr>
        <w:t xml:space="preserve"> to inspect the Queen Victoria signpost.</w:t>
      </w:r>
    </w:p>
    <w:p w14:paraId="4768DCD2" w14:textId="77777777" w:rsidR="00AF0EF9" w:rsidRPr="00D3711A" w:rsidRDefault="00AF0EF9" w:rsidP="009333E5">
      <w:pPr>
        <w:pStyle w:val="ListParagraph"/>
        <w:tabs>
          <w:tab w:val="left" w:pos="1701"/>
        </w:tabs>
        <w:ind w:left="1800"/>
        <w:rPr>
          <w:rFonts w:asciiTheme="minorHAnsi" w:hAnsiTheme="minorHAnsi" w:cstheme="minorHAnsi"/>
          <w:bCs/>
          <w:szCs w:val="22"/>
        </w:rPr>
      </w:pPr>
    </w:p>
    <w:p w14:paraId="672F7A56" w14:textId="14CCD39B" w:rsidR="0073560D" w:rsidRPr="00D3711A" w:rsidRDefault="00826AEE" w:rsidP="00AF0EF9">
      <w:pPr>
        <w:pStyle w:val="Heading2"/>
        <w:ind w:left="1418" w:hanging="1418"/>
        <w:rPr>
          <w:szCs w:val="22"/>
        </w:rPr>
      </w:pPr>
      <w:r w:rsidRPr="00D3711A">
        <w:rPr>
          <w:rFonts w:asciiTheme="minorHAnsi" w:hAnsiTheme="minorHAnsi" w:cstheme="minorHAnsi"/>
          <w:szCs w:val="22"/>
        </w:rPr>
        <w:t>23/10/10</w:t>
      </w:r>
      <w:r w:rsidR="009444AF" w:rsidRPr="00D3711A">
        <w:rPr>
          <w:rFonts w:asciiTheme="minorHAnsi" w:hAnsiTheme="minorHAnsi" w:cstheme="minorHAnsi"/>
          <w:szCs w:val="22"/>
        </w:rPr>
        <w:t>/</w:t>
      </w:r>
      <w:r w:rsidR="00EE31F8" w:rsidRPr="00D3711A">
        <w:rPr>
          <w:rFonts w:asciiTheme="minorHAnsi" w:hAnsiTheme="minorHAnsi" w:cstheme="minorHAnsi"/>
          <w:szCs w:val="22"/>
        </w:rPr>
        <w:t>08</w:t>
      </w:r>
      <w:r w:rsidR="009444AF" w:rsidRPr="00D3711A">
        <w:rPr>
          <w:rFonts w:asciiTheme="minorHAnsi" w:hAnsiTheme="minorHAnsi" w:cstheme="minorHAnsi"/>
          <w:szCs w:val="22"/>
        </w:rPr>
        <w:tab/>
        <w:t xml:space="preserve">To discuss issues within the Parish relating to highways and public areas (eg. the state of the roads, parking, overgrown hedges, footpaths, etc) </w:t>
      </w:r>
    </w:p>
    <w:p w14:paraId="23752257" w14:textId="5FC6F814" w:rsidR="0073560D" w:rsidRPr="00D3711A" w:rsidRDefault="0073560D">
      <w:pPr>
        <w:pStyle w:val="Heading3"/>
        <w:numPr>
          <w:ilvl w:val="0"/>
          <w:numId w:val="10"/>
        </w:numPr>
        <w:tabs>
          <w:tab w:val="clear" w:pos="1418"/>
          <w:tab w:val="left" w:pos="1843"/>
        </w:tabs>
        <w:ind w:left="1843" w:hanging="425"/>
        <w:rPr>
          <w:b/>
          <w:bCs/>
          <w:szCs w:val="22"/>
          <w:u w:val="single"/>
        </w:rPr>
      </w:pPr>
      <w:r w:rsidRPr="00D3711A">
        <w:rPr>
          <w:b/>
          <w:bCs/>
          <w:szCs w:val="22"/>
          <w:u w:val="single"/>
        </w:rPr>
        <w:t>To receive an update on issues previously reported</w:t>
      </w:r>
    </w:p>
    <w:p w14:paraId="44ADEE6E" w14:textId="6F451B4A" w:rsidR="0060657C" w:rsidRPr="00D3711A" w:rsidRDefault="00C71A56">
      <w:pPr>
        <w:pStyle w:val="ListParagraph"/>
        <w:numPr>
          <w:ilvl w:val="0"/>
          <w:numId w:val="11"/>
        </w:numPr>
        <w:tabs>
          <w:tab w:val="left" w:pos="2268"/>
        </w:tabs>
        <w:ind w:left="2268" w:hanging="425"/>
      </w:pPr>
      <w:r w:rsidRPr="00D3711A">
        <w:t>P</w:t>
      </w:r>
      <w:r w:rsidR="0060657C" w:rsidRPr="00D3711A">
        <w:t>otholes on Wolverton Road</w:t>
      </w:r>
      <w:r w:rsidRPr="00D3711A">
        <w:t xml:space="preserve"> and down Wards Hill have been marked for repair for several months</w:t>
      </w:r>
      <w:r w:rsidR="00C755D8" w:rsidRPr="00D3711A">
        <w:t>,</w:t>
      </w:r>
      <w:r w:rsidRPr="00D3711A">
        <w:t xml:space="preserve"> but they have still not been done.</w:t>
      </w:r>
      <w:r w:rsidR="006510FF" w:rsidRPr="00D3711A">
        <w:t xml:space="preserve">  WCC Cllr Mateck</w:t>
      </w:r>
      <w:r w:rsidR="00E37856" w:rsidRPr="00D3711A">
        <w:t>i confirmed that</w:t>
      </w:r>
      <w:r w:rsidR="005622A4" w:rsidRPr="00D3711A">
        <w:t xml:space="preserve"> entire road</w:t>
      </w:r>
      <w:r w:rsidR="00E37856" w:rsidRPr="00D3711A">
        <w:t xml:space="preserve"> </w:t>
      </w:r>
      <w:r w:rsidR="00C755D8" w:rsidRPr="00D3711A">
        <w:t xml:space="preserve">is due to be </w:t>
      </w:r>
      <w:r w:rsidR="005622A4" w:rsidRPr="00D3711A">
        <w:t>resurfaced</w:t>
      </w:r>
      <w:r w:rsidR="00C755D8" w:rsidRPr="00D3711A">
        <w:t xml:space="preserve"> in 2024.</w:t>
      </w:r>
    </w:p>
    <w:p w14:paraId="505B700D" w14:textId="68188797" w:rsidR="00865314" w:rsidRPr="00D3711A" w:rsidRDefault="006510FF">
      <w:pPr>
        <w:pStyle w:val="ListParagraph"/>
        <w:numPr>
          <w:ilvl w:val="0"/>
          <w:numId w:val="11"/>
        </w:numPr>
        <w:tabs>
          <w:tab w:val="left" w:pos="2268"/>
        </w:tabs>
        <w:ind w:left="2268" w:hanging="425"/>
      </w:pPr>
      <w:r w:rsidRPr="00D3711A">
        <w:t>The road g</w:t>
      </w:r>
      <w:r w:rsidR="00865314" w:rsidRPr="00D3711A">
        <w:t>utter</w:t>
      </w:r>
      <w:r w:rsidRPr="00D3711A">
        <w:t>s in the village have been</w:t>
      </w:r>
      <w:r w:rsidR="00865314" w:rsidRPr="00D3711A">
        <w:t xml:space="preserve"> cleared but</w:t>
      </w:r>
      <w:r w:rsidRPr="00D3711A">
        <w:t xml:space="preserve"> the</w:t>
      </w:r>
      <w:r w:rsidR="00865314" w:rsidRPr="00D3711A">
        <w:t xml:space="preserve"> gulleys </w:t>
      </w:r>
      <w:r w:rsidRPr="00D3711A">
        <w:t xml:space="preserve">are </w:t>
      </w:r>
      <w:r w:rsidR="00865314" w:rsidRPr="00D3711A">
        <w:t>still blocked.</w:t>
      </w:r>
      <w:r w:rsidRPr="00D3711A">
        <w:t xml:space="preserve">  The C</w:t>
      </w:r>
      <w:r w:rsidR="00865314" w:rsidRPr="00D3711A">
        <w:t xml:space="preserve">lerk </w:t>
      </w:r>
      <w:r w:rsidR="00C755D8" w:rsidRPr="00D3711A">
        <w:t xml:space="preserve">has </w:t>
      </w:r>
      <w:r w:rsidRPr="00D3711A">
        <w:t>chase</w:t>
      </w:r>
      <w:r w:rsidR="00826AEE" w:rsidRPr="00D3711A">
        <w:t>d</w:t>
      </w:r>
      <w:r w:rsidR="00865314" w:rsidRPr="00D3711A">
        <w:t xml:space="preserve"> </w:t>
      </w:r>
      <w:r w:rsidRPr="00D3711A">
        <w:t>C</w:t>
      </w:r>
      <w:r w:rsidR="00865314" w:rsidRPr="00D3711A">
        <w:t xml:space="preserve">ounty </w:t>
      </w:r>
      <w:r w:rsidRPr="00D3711A">
        <w:t>H</w:t>
      </w:r>
      <w:r w:rsidR="00865314" w:rsidRPr="00D3711A">
        <w:t>ighways</w:t>
      </w:r>
      <w:r w:rsidR="00826AEE" w:rsidRPr="00D3711A">
        <w:t xml:space="preserve"> but </w:t>
      </w:r>
      <w:r w:rsidR="00C755D8" w:rsidRPr="00D3711A">
        <w:t>has not yet had a</w:t>
      </w:r>
      <w:r w:rsidR="00826AEE" w:rsidRPr="00D3711A">
        <w:t xml:space="preserve"> response.</w:t>
      </w:r>
      <w:r w:rsidR="005D1657" w:rsidRPr="00D3711A">
        <w:t xml:space="preserve"> </w:t>
      </w:r>
      <w:r w:rsidR="00C755D8" w:rsidRPr="00D3711A">
        <w:t xml:space="preserve"> </w:t>
      </w:r>
      <w:r w:rsidR="005D1657" w:rsidRPr="00D3711A">
        <w:t xml:space="preserve">If </w:t>
      </w:r>
      <w:r w:rsidR="00C755D8" w:rsidRPr="00D3711A">
        <w:t>County Highways doesn’t reply, the Clerk to forward details to Cllr Matecki.</w:t>
      </w:r>
    </w:p>
    <w:p w14:paraId="25001CC5" w14:textId="2908089F" w:rsidR="00826AEE" w:rsidRPr="00D3711A" w:rsidRDefault="00826AEE" w:rsidP="00C755D8">
      <w:pPr>
        <w:pStyle w:val="ListParagraph"/>
        <w:numPr>
          <w:ilvl w:val="0"/>
          <w:numId w:val="11"/>
        </w:numPr>
        <w:ind w:left="2268"/>
      </w:pPr>
      <w:r w:rsidRPr="00D3711A">
        <w:t>The broken streetlight by the Church has been made safe but has been replaced</w:t>
      </w:r>
      <w:r w:rsidR="00DA7C74" w:rsidRPr="00D3711A">
        <w:t xml:space="preserve"> with a modern light</w:t>
      </w:r>
      <w:r w:rsidR="00C755D8" w:rsidRPr="00D3711A">
        <w:t xml:space="preserve"> fitment</w:t>
      </w:r>
      <w:r w:rsidRPr="00D3711A">
        <w:t>.</w:t>
      </w:r>
      <w:r w:rsidR="00C755D8" w:rsidRPr="00D3711A">
        <w:t xml:space="preserve">  As this light is in the conservation area and NLPC contributed towards the costs of installing the original fitments, Cllr Matecki offered to investigate.  The Clerk to forward details to Cllr Matecki.</w:t>
      </w:r>
    </w:p>
    <w:p w14:paraId="1F54B7BD" w14:textId="44AB5571" w:rsidR="00826AEE" w:rsidRPr="00D3711A" w:rsidRDefault="00826AEE" w:rsidP="00C755D8">
      <w:pPr>
        <w:pStyle w:val="ListParagraph"/>
        <w:numPr>
          <w:ilvl w:val="0"/>
          <w:numId w:val="11"/>
        </w:numPr>
        <w:ind w:left="2268"/>
      </w:pPr>
      <w:r w:rsidRPr="00D3711A">
        <w:t xml:space="preserve">The playing field hedge </w:t>
      </w:r>
      <w:r w:rsidR="00C755D8" w:rsidRPr="00D3711A">
        <w:t xml:space="preserve">has been </w:t>
      </w:r>
      <w:r w:rsidRPr="00D3711A">
        <w:t>cut back.</w:t>
      </w:r>
    </w:p>
    <w:p w14:paraId="24B09B21" w14:textId="77777777" w:rsidR="00DF49DB" w:rsidRPr="00D3711A" w:rsidRDefault="00DF49DB" w:rsidP="00C755D8">
      <w:pPr>
        <w:pStyle w:val="ListParagraph"/>
        <w:numPr>
          <w:ilvl w:val="0"/>
          <w:numId w:val="11"/>
        </w:numPr>
        <w:ind w:left="2268"/>
      </w:pPr>
      <w:r w:rsidRPr="00D3711A">
        <w:t>Cllr Elmhirst to contact the owners of The Croft on Main Street regarding their conifer hedge which is overgrowing the pavement.  No update available.</w:t>
      </w:r>
    </w:p>
    <w:p w14:paraId="21654056" w14:textId="4742BAD0" w:rsidR="009444AF" w:rsidRPr="00D3711A" w:rsidRDefault="009444AF">
      <w:pPr>
        <w:pStyle w:val="Heading3"/>
        <w:numPr>
          <w:ilvl w:val="0"/>
          <w:numId w:val="10"/>
        </w:numPr>
        <w:tabs>
          <w:tab w:val="clear" w:pos="1418"/>
          <w:tab w:val="left" w:pos="1843"/>
        </w:tabs>
        <w:ind w:left="1843" w:hanging="425"/>
        <w:rPr>
          <w:rFonts w:cstheme="minorHAnsi"/>
          <w:b/>
          <w:bCs/>
          <w:szCs w:val="22"/>
          <w:u w:val="single"/>
        </w:rPr>
      </w:pPr>
      <w:r w:rsidRPr="00D3711A">
        <w:rPr>
          <w:rFonts w:cstheme="minorHAnsi"/>
          <w:b/>
          <w:bCs/>
          <w:szCs w:val="22"/>
          <w:u w:val="single"/>
        </w:rPr>
        <w:t xml:space="preserve">To report any new issues to be notified to the relevant </w:t>
      </w:r>
      <w:r w:rsidR="00CF1A35" w:rsidRPr="00D3711A">
        <w:rPr>
          <w:rFonts w:cstheme="minorHAnsi"/>
          <w:b/>
          <w:bCs/>
          <w:szCs w:val="22"/>
          <w:u w:val="single"/>
        </w:rPr>
        <w:t>authorities</w:t>
      </w:r>
    </w:p>
    <w:p w14:paraId="0C7C05FB" w14:textId="10ED88CC" w:rsidR="00826AEE" w:rsidRPr="00D3711A" w:rsidRDefault="00826AEE">
      <w:pPr>
        <w:pStyle w:val="ListParagraph"/>
        <w:numPr>
          <w:ilvl w:val="0"/>
          <w:numId w:val="16"/>
        </w:numPr>
        <w:ind w:left="2268" w:hanging="425"/>
      </w:pPr>
      <w:r w:rsidRPr="00D3711A">
        <w:t xml:space="preserve">The streetlight by the post box on Main Street is </w:t>
      </w:r>
      <w:r w:rsidR="00482D55" w:rsidRPr="00D3711A">
        <w:t>once again not</w:t>
      </w:r>
      <w:r w:rsidRPr="00D3711A">
        <w:t xml:space="preserve"> working</w:t>
      </w:r>
      <w:r w:rsidR="00F41416" w:rsidRPr="00D3711A">
        <w:t>.</w:t>
      </w:r>
    </w:p>
    <w:p w14:paraId="6AB41A5E" w14:textId="77777777" w:rsidR="006670FD" w:rsidRPr="00D3711A" w:rsidRDefault="006670FD" w:rsidP="001E6A1F">
      <w:pPr>
        <w:pStyle w:val="Heading2"/>
        <w:ind w:left="1560" w:right="556" w:hanging="1560"/>
        <w:rPr>
          <w:rFonts w:asciiTheme="minorHAnsi" w:hAnsiTheme="minorHAnsi" w:cstheme="minorHAnsi"/>
          <w:szCs w:val="22"/>
        </w:rPr>
      </w:pPr>
    </w:p>
    <w:p w14:paraId="1B5FCDBE" w14:textId="7967291C" w:rsidR="001E6A1F" w:rsidRPr="00D3711A" w:rsidRDefault="00826AEE" w:rsidP="001E6A1F">
      <w:pPr>
        <w:pStyle w:val="Heading2"/>
        <w:ind w:left="1560" w:right="556" w:hanging="1560"/>
        <w:rPr>
          <w:rFonts w:asciiTheme="minorHAnsi" w:hAnsiTheme="minorHAnsi" w:cstheme="minorHAnsi"/>
          <w:szCs w:val="22"/>
        </w:rPr>
      </w:pPr>
      <w:r w:rsidRPr="00D3711A">
        <w:rPr>
          <w:rFonts w:asciiTheme="minorHAnsi" w:hAnsiTheme="minorHAnsi" w:cstheme="minorHAnsi"/>
          <w:szCs w:val="22"/>
        </w:rPr>
        <w:t>23/10/10</w:t>
      </w:r>
      <w:r w:rsidR="001E6A1F" w:rsidRPr="00D3711A">
        <w:rPr>
          <w:rFonts w:asciiTheme="minorHAnsi" w:hAnsiTheme="minorHAnsi" w:cstheme="minorHAnsi"/>
          <w:szCs w:val="22"/>
        </w:rPr>
        <w:t>/</w:t>
      </w:r>
      <w:r w:rsidR="00EE31F8" w:rsidRPr="00D3711A">
        <w:rPr>
          <w:rFonts w:asciiTheme="minorHAnsi" w:hAnsiTheme="minorHAnsi" w:cstheme="minorHAnsi"/>
          <w:szCs w:val="22"/>
        </w:rPr>
        <w:t>09</w:t>
      </w:r>
      <w:r w:rsidR="001E6A1F" w:rsidRPr="00D3711A">
        <w:rPr>
          <w:rFonts w:asciiTheme="minorHAnsi" w:hAnsiTheme="minorHAnsi" w:cstheme="minorHAnsi"/>
          <w:szCs w:val="22"/>
        </w:rPr>
        <w:tab/>
      </w:r>
      <w:r w:rsidR="00C71A56" w:rsidRPr="00D3711A">
        <w:rPr>
          <w:rFonts w:asciiTheme="minorHAnsi" w:hAnsiTheme="minorHAnsi" w:cstheme="minorHAnsi"/>
          <w:szCs w:val="22"/>
        </w:rPr>
        <w:t>To receive an update on picnic benches/tables to commemorate the Queen’s Platinum Jubilee in 2022 and the King’s Coronation in 2023, and the additional engraving to the Queen Elizabeth II signpost</w:t>
      </w:r>
    </w:p>
    <w:p w14:paraId="5F06D8EE" w14:textId="341B0F6A" w:rsidR="0022375B" w:rsidRPr="00D3711A" w:rsidRDefault="00C755D8" w:rsidP="003275E4">
      <w:pPr>
        <w:pStyle w:val="ListParagraph"/>
        <w:numPr>
          <w:ilvl w:val="0"/>
          <w:numId w:val="16"/>
        </w:numPr>
        <w:ind w:left="1985"/>
      </w:pPr>
      <w:r w:rsidRPr="00D3711A">
        <w:t xml:space="preserve">The picnic tables are </w:t>
      </w:r>
      <w:r w:rsidR="0022375B" w:rsidRPr="00D3711A">
        <w:t xml:space="preserve">to be delivered </w:t>
      </w:r>
      <w:r w:rsidRPr="00D3711A">
        <w:t xml:space="preserve">and installed </w:t>
      </w:r>
      <w:r w:rsidR="0022375B" w:rsidRPr="00D3711A">
        <w:t>on Friday 13</w:t>
      </w:r>
      <w:r w:rsidRPr="00D3711A">
        <w:t xml:space="preserve"> October, and Cllr Brown will</w:t>
      </w:r>
      <w:r w:rsidR="0022375B" w:rsidRPr="00D3711A">
        <w:t xml:space="preserve"> get final agreement from </w:t>
      </w:r>
      <w:r w:rsidRPr="00D3711A">
        <w:t>the T</w:t>
      </w:r>
      <w:r w:rsidR="0022375B" w:rsidRPr="00D3711A">
        <w:t xml:space="preserve">rustees </w:t>
      </w:r>
      <w:r w:rsidRPr="00D3711A">
        <w:t>regarding the positioning before then</w:t>
      </w:r>
      <w:r w:rsidR="0022375B" w:rsidRPr="00D3711A">
        <w:t>.</w:t>
      </w:r>
      <w:r w:rsidR="005E0973" w:rsidRPr="00D3711A">
        <w:t xml:space="preserve">  </w:t>
      </w:r>
      <w:r w:rsidRPr="00D3711A">
        <w:t>O</w:t>
      </w:r>
      <w:r w:rsidR="005E0973" w:rsidRPr="00D3711A">
        <w:t>nce</w:t>
      </w:r>
      <w:r w:rsidRPr="00D3711A">
        <w:t xml:space="preserve"> the tables are</w:t>
      </w:r>
      <w:r w:rsidR="005E0973" w:rsidRPr="00D3711A">
        <w:t xml:space="preserve"> installed</w:t>
      </w:r>
      <w:r w:rsidRPr="00D3711A">
        <w:t>, commemorative plaques will be organised.</w:t>
      </w:r>
    </w:p>
    <w:p w14:paraId="46C6DDF1" w14:textId="2102B368" w:rsidR="005E0973" w:rsidRPr="00D3711A" w:rsidRDefault="00C755D8" w:rsidP="003275E4">
      <w:pPr>
        <w:pStyle w:val="ListParagraph"/>
        <w:numPr>
          <w:ilvl w:val="0"/>
          <w:numId w:val="16"/>
        </w:numPr>
        <w:ind w:left="1985"/>
      </w:pPr>
      <w:r w:rsidRPr="00D3711A">
        <w:t>The e</w:t>
      </w:r>
      <w:r w:rsidR="005E0973" w:rsidRPr="00D3711A">
        <w:t xml:space="preserve">ngraving on </w:t>
      </w:r>
      <w:r w:rsidRPr="00D3711A">
        <w:t xml:space="preserve">the QEII </w:t>
      </w:r>
      <w:r w:rsidR="005E0973" w:rsidRPr="00D3711A">
        <w:t xml:space="preserve">signpost </w:t>
      </w:r>
      <w:r w:rsidRPr="00D3711A">
        <w:t xml:space="preserve">has now been completed.  Once the invoice has been received, details </w:t>
      </w:r>
      <w:r w:rsidR="003275E4" w:rsidRPr="00D3711A">
        <w:t>will</w:t>
      </w:r>
      <w:r w:rsidRPr="00D3711A">
        <w:t xml:space="preserve"> be passed on to the resident who </w:t>
      </w:r>
      <w:r w:rsidR="003275E4" w:rsidRPr="00D3711A">
        <w:t>has offered to</w:t>
      </w:r>
      <w:r w:rsidR="005E0973" w:rsidRPr="00D3711A">
        <w:t xml:space="preserve"> donat</w:t>
      </w:r>
      <w:r w:rsidR="003275E4" w:rsidRPr="00D3711A">
        <w:t>e towards the cost of the engraving</w:t>
      </w:r>
      <w:r w:rsidR="005E0973" w:rsidRPr="00D3711A">
        <w:t>.</w:t>
      </w:r>
    </w:p>
    <w:p w14:paraId="5381DFAD" w14:textId="77777777" w:rsidR="003F2752" w:rsidRPr="00D3711A" w:rsidRDefault="003F2752" w:rsidP="006E23AF"/>
    <w:p w14:paraId="3745B27D" w14:textId="0D10D1F9" w:rsidR="001F5BDB" w:rsidRPr="00D3711A" w:rsidRDefault="00826AEE" w:rsidP="001F5BDB">
      <w:pPr>
        <w:pStyle w:val="Heading2"/>
        <w:ind w:right="556"/>
        <w:rPr>
          <w:rFonts w:asciiTheme="minorHAnsi" w:hAnsiTheme="minorHAnsi" w:cstheme="minorHAnsi"/>
          <w:szCs w:val="22"/>
        </w:rPr>
      </w:pPr>
      <w:r w:rsidRPr="00D3711A">
        <w:rPr>
          <w:rFonts w:asciiTheme="minorHAnsi" w:hAnsiTheme="minorHAnsi" w:cstheme="minorHAnsi"/>
          <w:szCs w:val="22"/>
        </w:rPr>
        <w:t>23/10/10</w:t>
      </w:r>
      <w:r w:rsidR="00CF1A35" w:rsidRPr="00D3711A">
        <w:rPr>
          <w:rFonts w:asciiTheme="minorHAnsi" w:hAnsiTheme="minorHAnsi" w:cstheme="minorHAnsi"/>
          <w:szCs w:val="22"/>
        </w:rPr>
        <w:t>/</w:t>
      </w:r>
      <w:r w:rsidR="00EE31F8" w:rsidRPr="00D3711A">
        <w:rPr>
          <w:rFonts w:asciiTheme="minorHAnsi" w:hAnsiTheme="minorHAnsi" w:cstheme="minorHAnsi"/>
          <w:szCs w:val="22"/>
        </w:rPr>
        <w:t>10</w:t>
      </w:r>
      <w:r w:rsidR="00CF1A35" w:rsidRPr="00D3711A">
        <w:rPr>
          <w:rFonts w:asciiTheme="minorHAnsi" w:hAnsiTheme="minorHAnsi" w:cstheme="minorHAnsi"/>
          <w:szCs w:val="22"/>
        </w:rPr>
        <w:tab/>
      </w:r>
      <w:r w:rsidR="001F5BDB" w:rsidRPr="00D3711A">
        <w:rPr>
          <w:rFonts w:asciiTheme="minorHAnsi" w:hAnsiTheme="minorHAnsi" w:cstheme="minorHAnsi"/>
          <w:szCs w:val="22"/>
        </w:rPr>
        <w:t>Items for consideration and resolution</w:t>
      </w:r>
    </w:p>
    <w:p w14:paraId="79E7C6F4" w14:textId="77777777" w:rsidR="00234380" w:rsidRPr="00D3711A" w:rsidRDefault="00826AEE" w:rsidP="00826AEE">
      <w:pPr>
        <w:pStyle w:val="ListParagraph"/>
        <w:widowControl/>
        <w:numPr>
          <w:ilvl w:val="0"/>
          <w:numId w:val="20"/>
        </w:numPr>
        <w:contextualSpacing w:val="0"/>
        <w:rPr>
          <w:rFonts w:asciiTheme="minorHAnsi" w:hAnsiTheme="minorHAnsi" w:cstheme="minorHAnsi"/>
          <w:b/>
          <w:bCs/>
          <w:szCs w:val="22"/>
        </w:rPr>
      </w:pPr>
      <w:r w:rsidRPr="00D3711A">
        <w:rPr>
          <w:rFonts w:asciiTheme="minorHAnsi" w:hAnsiTheme="minorHAnsi" w:cstheme="minorHAnsi"/>
          <w:b/>
          <w:bCs/>
          <w:szCs w:val="22"/>
        </w:rPr>
        <w:t xml:space="preserve">To consider, and resolve to agree if appropriate, purchasing a Christmas tree and replacement batteries to power Christmas lights (for display in the village during the festive season) to a maximum value of £65 </w:t>
      </w:r>
      <w:r w:rsidRPr="00D3711A">
        <w:rPr>
          <w:rFonts w:asciiTheme="minorHAnsi" w:hAnsiTheme="minorHAnsi" w:cstheme="minorHAnsi"/>
          <w:b/>
          <w:bCs/>
          <w:i/>
          <w:iCs/>
          <w:szCs w:val="22"/>
        </w:rPr>
        <w:t>(Local Government Act 1972, s.144)</w:t>
      </w:r>
    </w:p>
    <w:p w14:paraId="727CBDD9" w14:textId="0A52CCDE" w:rsidR="00826AEE" w:rsidRPr="00D3711A" w:rsidRDefault="005F7A28" w:rsidP="00234380">
      <w:pPr>
        <w:pStyle w:val="ListParagraph"/>
        <w:widowControl/>
        <w:ind w:left="1785"/>
        <w:contextualSpacing w:val="0"/>
        <w:rPr>
          <w:rFonts w:asciiTheme="minorHAnsi" w:hAnsiTheme="minorHAnsi" w:cstheme="minorHAnsi"/>
          <w:szCs w:val="22"/>
        </w:rPr>
      </w:pPr>
      <w:r w:rsidRPr="00D3711A">
        <w:rPr>
          <w:rFonts w:asciiTheme="minorHAnsi" w:hAnsiTheme="minorHAnsi" w:cstheme="minorHAnsi"/>
          <w:szCs w:val="22"/>
        </w:rPr>
        <w:t>AGREED</w:t>
      </w:r>
      <w:r w:rsidR="00234380" w:rsidRPr="00D3711A">
        <w:rPr>
          <w:rFonts w:asciiTheme="minorHAnsi" w:hAnsiTheme="minorHAnsi" w:cstheme="minorHAnsi"/>
          <w:szCs w:val="22"/>
        </w:rPr>
        <w:t>.</w:t>
      </w:r>
    </w:p>
    <w:p w14:paraId="368C3215" w14:textId="77777777" w:rsidR="00826AEE" w:rsidRPr="00D3711A" w:rsidRDefault="00826AEE" w:rsidP="00826AEE">
      <w:pPr>
        <w:pStyle w:val="ListParagraph"/>
        <w:widowControl/>
        <w:numPr>
          <w:ilvl w:val="0"/>
          <w:numId w:val="20"/>
        </w:numPr>
        <w:contextualSpacing w:val="0"/>
        <w:rPr>
          <w:rFonts w:asciiTheme="minorHAnsi" w:hAnsiTheme="minorHAnsi" w:cstheme="minorHAnsi"/>
          <w:b/>
          <w:bCs/>
          <w:szCs w:val="22"/>
        </w:rPr>
      </w:pPr>
      <w:r w:rsidRPr="00D3711A">
        <w:rPr>
          <w:rFonts w:asciiTheme="minorHAnsi" w:hAnsiTheme="minorHAnsi" w:cstheme="minorHAnsi"/>
          <w:b/>
          <w:bCs/>
          <w:szCs w:val="22"/>
        </w:rPr>
        <w:lastRenderedPageBreak/>
        <w:t xml:space="preserve">To consider, and resolve to agree if appropriate, the purchase of replacement Christmas lights and a sign for display next to the Christmas tree, to a maximum value of £150 to be funded from the Asset Renewal Fund </w:t>
      </w:r>
      <w:r w:rsidRPr="00D3711A">
        <w:rPr>
          <w:rFonts w:asciiTheme="minorHAnsi" w:hAnsiTheme="minorHAnsi" w:cstheme="minorHAnsi"/>
          <w:b/>
          <w:bCs/>
          <w:i/>
          <w:iCs/>
          <w:szCs w:val="22"/>
        </w:rPr>
        <w:t>(Local Government Act 1972, s.144)</w:t>
      </w:r>
    </w:p>
    <w:p w14:paraId="1591FE29" w14:textId="258A23DC" w:rsidR="005F7A28" w:rsidRPr="00D3711A" w:rsidRDefault="00156180" w:rsidP="005F7A28">
      <w:pPr>
        <w:pStyle w:val="ListParagraph"/>
        <w:widowControl/>
        <w:ind w:left="1785"/>
        <w:contextualSpacing w:val="0"/>
        <w:rPr>
          <w:rFonts w:asciiTheme="minorHAnsi" w:hAnsiTheme="minorHAnsi" w:cstheme="minorHAnsi"/>
          <w:szCs w:val="22"/>
        </w:rPr>
      </w:pPr>
      <w:r w:rsidRPr="00D3711A">
        <w:rPr>
          <w:rFonts w:asciiTheme="minorHAnsi" w:hAnsiTheme="minorHAnsi" w:cstheme="minorHAnsi"/>
          <w:szCs w:val="22"/>
        </w:rPr>
        <w:t>AGREED</w:t>
      </w:r>
      <w:r w:rsidR="00234380" w:rsidRPr="00D3711A">
        <w:rPr>
          <w:rFonts w:asciiTheme="minorHAnsi" w:hAnsiTheme="minorHAnsi" w:cstheme="minorHAnsi"/>
          <w:szCs w:val="22"/>
        </w:rPr>
        <w:t>.</w:t>
      </w:r>
    </w:p>
    <w:p w14:paraId="4C7FFB0D" w14:textId="77777777" w:rsidR="001F5BDB" w:rsidRPr="00D3711A" w:rsidRDefault="001F5BDB" w:rsidP="001F5BDB">
      <w:pPr>
        <w:pStyle w:val="ListParagraph"/>
        <w:ind w:left="1882"/>
        <w:rPr>
          <w:rFonts w:asciiTheme="minorHAnsi" w:hAnsiTheme="minorHAnsi" w:cstheme="minorHAnsi"/>
          <w:sz w:val="16"/>
          <w:szCs w:val="16"/>
        </w:rPr>
      </w:pPr>
    </w:p>
    <w:p w14:paraId="716BCDA1" w14:textId="03437E87" w:rsidR="009444AF" w:rsidRPr="00D3711A" w:rsidRDefault="00826AEE" w:rsidP="009444AF">
      <w:pPr>
        <w:pStyle w:val="Heading2"/>
        <w:rPr>
          <w:rFonts w:asciiTheme="minorHAnsi" w:hAnsiTheme="minorHAnsi" w:cstheme="minorHAnsi"/>
          <w:szCs w:val="22"/>
        </w:rPr>
      </w:pPr>
      <w:r w:rsidRPr="00D3711A">
        <w:rPr>
          <w:rFonts w:asciiTheme="minorHAnsi" w:hAnsiTheme="minorHAnsi" w:cstheme="minorHAnsi"/>
          <w:szCs w:val="22"/>
        </w:rPr>
        <w:t>23/10/10</w:t>
      </w:r>
      <w:r w:rsidR="009444AF" w:rsidRPr="00D3711A">
        <w:rPr>
          <w:rFonts w:asciiTheme="minorHAnsi" w:hAnsiTheme="minorHAnsi" w:cstheme="minorHAnsi"/>
          <w:szCs w:val="22"/>
        </w:rPr>
        <w:t>/</w:t>
      </w:r>
      <w:r w:rsidR="00EE31F8" w:rsidRPr="00D3711A">
        <w:rPr>
          <w:rFonts w:asciiTheme="minorHAnsi" w:hAnsiTheme="minorHAnsi" w:cstheme="minorHAnsi"/>
          <w:szCs w:val="22"/>
        </w:rPr>
        <w:t>11</w:t>
      </w:r>
      <w:r w:rsidR="009010F3" w:rsidRPr="00D3711A">
        <w:rPr>
          <w:rFonts w:asciiTheme="minorHAnsi" w:hAnsiTheme="minorHAnsi" w:cstheme="minorHAnsi"/>
          <w:szCs w:val="22"/>
        </w:rPr>
        <w:tab/>
      </w:r>
      <w:r w:rsidR="009444AF" w:rsidRPr="00D3711A">
        <w:rPr>
          <w:rFonts w:asciiTheme="minorHAnsi" w:hAnsiTheme="minorHAnsi" w:cstheme="minorHAnsi"/>
          <w:szCs w:val="22"/>
        </w:rPr>
        <w:t>Items for information</w:t>
      </w:r>
    </w:p>
    <w:p w14:paraId="42F5F8F3" w14:textId="10D09A47" w:rsidR="00234380" w:rsidRPr="00D3711A" w:rsidRDefault="009444AF" w:rsidP="00234380">
      <w:pPr>
        <w:pStyle w:val="Heading3"/>
        <w:numPr>
          <w:ilvl w:val="0"/>
          <w:numId w:val="23"/>
        </w:numPr>
        <w:ind w:left="1778"/>
        <w:rPr>
          <w:rFonts w:cstheme="minorHAnsi"/>
          <w:szCs w:val="22"/>
        </w:rPr>
      </w:pPr>
      <w:r w:rsidRPr="00D3711A">
        <w:rPr>
          <w:rFonts w:cstheme="minorHAnsi"/>
          <w:b/>
          <w:bCs/>
          <w:szCs w:val="22"/>
        </w:rPr>
        <w:t xml:space="preserve">To note and consider correspondence received and resolve to action if appropriate.  </w:t>
      </w:r>
      <w:r w:rsidRPr="00D3711A">
        <w:rPr>
          <w:rFonts w:cstheme="minorHAnsi"/>
          <w:szCs w:val="22"/>
        </w:rPr>
        <w:t>NOTED</w:t>
      </w:r>
      <w:r w:rsidRPr="00D3711A">
        <w:rPr>
          <w:rFonts w:cstheme="minorHAnsi"/>
          <w:i/>
          <w:iCs/>
          <w:szCs w:val="22"/>
        </w:rPr>
        <w:t>.</w:t>
      </w:r>
    </w:p>
    <w:p w14:paraId="2BBA4824" w14:textId="3089522B" w:rsidR="009444AF" w:rsidRPr="00D3711A" w:rsidRDefault="009444AF" w:rsidP="00234380">
      <w:pPr>
        <w:pStyle w:val="Heading3"/>
        <w:numPr>
          <w:ilvl w:val="0"/>
          <w:numId w:val="23"/>
        </w:numPr>
        <w:ind w:left="1778"/>
        <w:rPr>
          <w:rFonts w:cstheme="minorHAnsi"/>
          <w:b/>
          <w:bCs/>
          <w:szCs w:val="22"/>
        </w:rPr>
      </w:pPr>
      <w:r w:rsidRPr="00D3711A">
        <w:rPr>
          <w:rFonts w:cstheme="minorHAnsi"/>
          <w:b/>
          <w:bCs/>
          <w:szCs w:val="22"/>
        </w:rPr>
        <w:t>To note any changes to legislation and regulations which relate to parish councils.</w:t>
      </w:r>
      <w:r w:rsidR="00234380" w:rsidRPr="00D3711A">
        <w:rPr>
          <w:rFonts w:cstheme="minorHAnsi"/>
          <w:szCs w:val="22"/>
        </w:rPr>
        <w:t xml:space="preserve">  </w:t>
      </w:r>
      <w:r w:rsidR="005F7A28" w:rsidRPr="00D3711A">
        <w:rPr>
          <w:rFonts w:cstheme="minorHAnsi"/>
          <w:szCs w:val="22"/>
        </w:rPr>
        <w:t>NONE</w:t>
      </w:r>
      <w:r w:rsidR="0055217A" w:rsidRPr="00D3711A">
        <w:rPr>
          <w:rFonts w:cstheme="minorHAnsi"/>
          <w:szCs w:val="22"/>
        </w:rPr>
        <w:t>.</w:t>
      </w:r>
    </w:p>
    <w:p w14:paraId="246E5F47" w14:textId="2E822E2D" w:rsidR="009444AF" w:rsidRPr="00D3711A" w:rsidRDefault="009444AF" w:rsidP="00234380">
      <w:pPr>
        <w:pStyle w:val="Heading3"/>
        <w:numPr>
          <w:ilvl w:val="0"/>
          <w:numId w:val="23"/>
        </w:numPr>
        <w:ind w:left="1778"/>
        <w:rPr>
          <w:rFonts w:cstheme="minorHAnsi"/>
          <w:szCs w:val="22"/>
        </w:rPr>
      </w:pPr>
      <w:r w:rsidRPr="00D3711A">
        <w:rPr>
          <w:rFonts w:cstheme="minorHAnsi"/>
          <w:b/>
          <w:bCs/>
          <w:szCs w:val="22"/>
        </w:rPr>
        <w:t>Other items for information</w:t>
      </w:r>
      <w:r w:rsidRPr="00D3711A">
        <w:rPr>
          <w:rFonts w:cstheme="minorHAnsi"/>
          <w:szCs w:val="22"/>
        </w:rPr>
        <w:t xml:space="preserve">.  </w:t>
      </w:r>
      <w:r w:rsidR="005F7A28" w:rsidRPr="00D3711A">
        <w:rPr>
          <w:rFonts w:cstheme="minorHAnsi"/>
          <w:szCs w:val="22"/>
        </w:rPr>
        <w:t>NONE</w:t>
      </w:r>
      <w:r w:rsidRPr="00D3711A">
        <w:rPr>
          <w:rFonts w:cstheme="minorHAnsi"/>
          <w:szCs w:val="22"/>
        </w:rPr>
        <w:t>.</w:t>
      </w:r>
    </w:p>
    <w:p w14:paraId="3949E43C" w14:textId="77777777" w:rsidR="009444AF" w:rsidRPr="00D3711A" w:rsidRDefault="009444AF" w:rsidP="00550C2E">
      <w:pPr>
        <w:pStyle w:val="AgendaStyle1"/>
        <w:ind w:left="1418"/>
        <w:rPr>
          <w:rFonts w:cstheme="minorHAnsi"/>
          <w:szCs w:val="22"/>
        </w:rPr>
      </w:pPr>
      <w:r w:rsidRPr="00D3711A">
        <w:rPr>
          <w:rFonts w:cstheme="minorHAnsi"/>
          <w:szCs w:val="22"/>
        </w:rPr>
        <w:t>(Appendix 1 – circulated)</w:t>
      </w:r>
    </w:p>
    <w:p w14:paraId="62C5A989" w14:textId="77777777" w:rsidR="009444AF" w:rsidRPr="00D3711A" w:rsidRDefault="009444AF" w:rsidP="009444AF">
      <w:pPr>
        <w:tabs>
          <w:tab w:val="left" w:pos="1701"/>
        </w:tabs>
        <w:ind w:left="1701" w:right="556" w:hanging="1701"/>
        <w:rPr>
          <w:rFonts w:asciiTheme="minorHAnsi" w:hAnsiTheme="minorHAnsi" w:cstheme="minorHAnsi"/>
          <w:bCs/>
          <w:szCs w:val="22"/>
        </w:rPr>
      </w:pPr>
    </w:p>
    <w:p w14:paraId="5405E182" w14:textId="3F4F856A" w:rsidR="009444AF" w:rsidRPr="00D3711A" w:rsidRDefault="00826AEE" w:rsidP="009444AF">
      <w:pPr>
        <w:pStyle w:val="Heading2"/>
        <w:rPr>
          <w:rFonts w:asciiTheme="minorHAnsi" w:hAnsiTheme="minorHAnsi" w:cstheme="minorHAnsi"/>
          <w:bCs/>
          <w:szCs w:val="22"/>
        </w:rPr>
      </w:pPr>
      <w:r w:rsidRPr="00D3711A">
        <w:rPr>
          <w:rFonts w:asciiTheme="minorHAnsi" w:hAnsiTheme="minorHAnsi" w:cstheme="minorHAnsi"/>
          <w:szCs w:val="22"/>
        </w:rPr>
        <w:t>23/10/10</w:t>
      </w:r>
      <w:r w:rsidR="009444AF" w:rsidRPr="00D3711A">
        <w:rPr>
          <w:rFonts w:asciiTheme="minorHAnsi" w:hAnsiTheme="minorHAnsi" w:cstheme="minorHAnsi"/>
          <w:szCs w:val="22"/>
        </w:rPr>
        <w:t>/</w:t>
      </w:r>
      <w:r w:rsidR="00EE31F8" w:rsidRPr="00D3711A">
        <w:rPr>
          <w:rFonts w:asciiTheme="minorHAnsi" w:hAnsiTheme="minorHAnsi" w:cstheme="minorHAnsi"/>
          <w:szCs w:val="22"/>
        </w:rPr>
        <w:t>12</w:t>
      </w:r>
      <w:r w:rsidR="009444AF" w:rsidRPr="00D3711A">
        <w:rPr>
          <w:rFonts w:asciiTheme="minorHAnsi" w:hAnsiTheme="minorHAnsi" w:cstheme="minorHAnsi"/>
          <w:szCs w:val="22"/>
        </w:rPr>
        <w:tab/>
        <w:t>Finance</w:t>
      </w:r>
    </w:p>
    <w:p w14:paraId="00A911EB" w14:textId="015F94DA" w:rsidR="009444AF" w:rsidRPr="00D3711A" w:rsidRDefault="009444AF" w:rsidP="00875743">
      <w:pPr>
        <w:pStyle w:val="Heading3"/>
        <w:numPr>
          <w:ilvl w:val="0"/>
          <w:numId w:val="8"/>
        </w:numPr>
        <w:ind w:left="1820" w:hanging="387"/>
        <w:rPr>
          <w:rFonts w:cstheme="minorHAnsi"/>
          <w:szCs w:val="22"/>
        </w:rPr>
      </w:pPr>
      <w:r w:rsidRPr="005937C9">
        <w:rPr>
          <w:rFonts w:cstheme="minorHAnsi"/>
          <w:b/>
          <w:bCs/>
          <w:szCs w:val="22"/>
        </w:rPr>
        <w:t>To receive a report detailing account balances.</w:t>
      </w:r>
      <w:r w:rsidRPr="00D3711A">
        <w:rPr>
          <w:rFonts w:cstheme="minorHAnsi"/>
          <w:szCs w:val="22"/>
        </w:rPr>
        <w:t xml:space="preserve">  RECEIVED.</w:t>
      </w:r>
    </w:p>
    <w:p w14:paraId="7121281B" w14:textId="324C70D2" w:rsidR="009444AF" w:rsidRPr="00D3711A" w:rsidRDefault="009444AF" w:rsidP="00875743">
      <w:pPr>
        <w:pStyle w:val="Heading3"/>
        <w:numPr>
          <w:ilvl w:val="0"/>
          <w:numId w:val="8"/>
        </w:numPr>
        <w:ind w:left="1820" w:hanging="387"/>
        <w:rPr>
          <w:rFonts w:cstheme="minorHAnsi"/>
          <w:szCs w:val="22"/>
        </w:rPr>
      </w:pPr>
      <w:r w:rsidRPr="005937C9">
        <w:rPr>
          <w:rFonts w:cstheme="minorHAnsi"/>
          <w:b/>
          <w:bCs/>
          <w:szCs w:val="22"/>
        </w:rPr>
        <w:t>To note payments received since last meeting.</w:t>
      </w:r>
      <w:r w:rsidRPr="00D3711A">
        <w:rPr>
          <w:rFonts w:cstheme="minorHAnsi"/>
          <w:szCs w:val="22"/>
        </w:rPr>
        <w:t xml:space="preserve">  </w:t>
      </w:r>
      <w:r w:rsidR="00222158" w:rsidRPr="00D3711A">
        <w:rPr>
          <w:rFonts w:cstheme="minorHAnsi"/>
          <w:szCs w:val="22"/>
        </w:rPr>
        <w:t>NOTED</w:t>
      </w:r>
      <w:r w:rsidRPr="00D3711A">
        <w:rPr>
          <w:rFonts w:cstheme="minorHAnsi"/>
          <w:szCs w:val="22"/>
        </w:rPr>
        <w:t>.</w:t>
      </w:r>
    </w:p>
    <w:p w14:paraId="200C7572" w14:textId="32AAD75F" w:rsidR="009444AF" w:rsidRPr="00D3711A" w:rsidRDefault="009444AF" w:rsidP="00875743">
      <w:pPr>
        <w:pStyle w:val="Heading3"/>
        <w:numPr>
          <w:ilvl w:val="0"/>
          <w:numId w:val="8"/>
        </w:numPr>
        <w:ind w:left="1820" w:hanging="387"/>
        <w:rPr>
          <w:rFonts w:cstheme="minorHAnsi"/>
          <w:szCs w:val="22"/>
        </w:rPr>
      </w:pPr>
      <w:r w:rsidRPr="005937C9">
        <w:rPr>
          <w:rFonts w:cstheme="minorHAnsi"/>
          <w:b/>
          <w:bCs/>
          <w:szCs w:val="22"/>
        </w:rPr>
        <w:t>To note payments made since last meeting.</w:t>
      </w:r>
      <w:r w:rsidRPr="00D3711A">
        <w:rPr>
          <w:rFonts w:cstheme="minorHAnsi"/>
          <w:szCs w:val="22"/>
        </w:rPr>
        <w:t xml:space="preserve">  NOTED.</w:t>
      </w:r>
    </w:p>
    <w:p w14:paraId="19024925" w14:textId="6B5931BB" w:rsidR="009444AF" w:rsidRPr="00D3711A" w:rsidRDefault="009444AF" w:rsidP="00875743">
      <w:pPr>
        <w:pStyle w:val="Heading3"/>
        <w:numPr>
          <w:ilvl w:val="0"/>
          <w:numId w:val="8"/>
        </w:numPr>
        <w:ind w:left="1820" w:hanging="387"/>
        <w:rPr>
          <w:rFonts w:cstheme="minorHAnsi"/>
          <w:szCs w:val="22"/>
        </w:rPr>
      </w:pPr>
      <w:r w:rsidRPr="005937C9">
        <w:rPr>
          <w:rFonts w:cstheme="minorHAnsi"/>
          <w:b/>
          <w:bCs/>
          <w:szCs w:val="22"/>
        </w:rPr>
        <w:t>To review and approve items of expenditure</w:t>
      </w:r>
      <w:r w:rsidRPr="00D3711A">
        <w:rPr>
          <w:rFonts w:cstheme="minorHAnsi"/>
          <w:szCs w:val="22"/>
        </w:rPr>
        <w:t xml:space="preserve">.  </w:t>
      </w:r>
      <w:r w:rsidR="00FE2E49" w:rsidRPr="00D3711A">
        <w:rPr>
          <w:rFonts w:cstheme="minorHAnsi"/>
          <w:szCs w:val="22"/>
        </w:rPr>
        <w:t>APPROVED</w:t>
      </w:r>
      <w:r w:rsidRPr="00D3711A">
        <w:rPr>
          <w:rFonts w:cstheme="minorHAnsi"/>
          <w:szCs w:val="22"/>
        </w:rPr>
        <w:t>.</w:t>
      </w:r>
    </w:p>
    <w:p w14:paraId="07BCC2CC" w14:textId="508D3F5B" w:rsidR="009444AF" w:rsidRPr="00D3711A" w:rsidRDefault="009444AF" w:rsidP="00875743">
      <w:pPr>
        <w:pStyle w:val="Heading3"/>
        <w:numPr>
          <w:ilvl w:val="0"/>
          <w:numId w:val="8"/>
        </w:numPr>
        <w:ind w:left="1820" w:hanging="387"/>
        <w:rPr>
          <w:rFonts w:cstheme="minorHAnsi"/>
          <w:szCs w:val="22"/>
        </w:rPr>
      </w:pPr>
      <w:r w:rsidRPr="005937C9">
        <w:rPr>
          <w:rFonts w:cstheme="minorHAnsi"/>
          <w:b/>
          <w:bCs/>
          <w:szCs w:val="22"/>
        </w:rPr>
        <w:t>To receive, approve and sign bank reconciliations prepared by the RFO</w:t>
      </w:r>
      <w:r w:rsidRPr="00D3711A">
        <w:rPr>
          <w:rFonts w:cstheme="minorHAnsi"/>
          <w:szCs w:val="22"/>
        </w:rPr>
        <w:t xml:space="preserve">.   </w:t>
      </w:r>
      <w:r w:rsidR="00AF0EF9" w:rsidRPr="00D3711A">
        <w:rPr>
          <w:rFonts w:cstheme="minorHAnsi"/>
          <w:szCs w:val="22"/>
        </w:rPr>
        <w:t>APPROVED</w:t>
      </w:r>
      <w:r w:rsidRPr="00D3711A">
        <w:rPr>
          <w:rFonts w:cstheme="minorHAnsi"/>
          <w:szCs w:val="22"/>
        </w:rPr>
        <w:t>.</w:t>
      </w:r>
    </w:p>
    <w:p w14:paraId="2F5D2C81" w14:textId="72826531" w:rsidR="00EE3442" w:rsidRPr="00D3711A" w:rsidRDefault="009444AF" w:rsidP="00971741">
      <w:pPr>
        <w:pStyle w:val="AgendaStyle1"/>
        <w:ind w:left="1820" w:hanging="387"/>
        <w:rPr>
          <w:rFonts w:cstheme="minorHAnsi"/>
          <w:szCs w:val="22"/>
        </w:rPr>
      </w:pPr>
      <w:r w:rsidRPr="00D3711A">
        <w:rPr>
          <w:rFonts w:cstheme="minorHAnsi"/>
          <w:szCs w:val="22"/>
        </w:rPr>
        <w:t>(Appendix 2 – circulated)</w:t>
      </w:r>
    </w:p>
    <w:p w14:paraId="1F7ADB2C" w14:textId="4CEFBCD4" w:rsidR="00555FBB" w:rsidRPr="00D3711A" w:rsidRDefault="00555FBB">
      <w:pPr>
        <w:widowControl/>
        <w:rPr>
          <w:rFonts w:asciiTheme="minorHAnsi" w:eastAsiaTheme="majorEastAsia" w:hAnsiTheme="minorHAnsi" w:cstheme="minorHAnsi"/>
          <w:b/>
          <w:szCs w:val="22"/>
        </w:rPr>
      </w:pPr>
    </w:p>
    <w:p w14:paraId="4324F44C" w14:textId="5CBFB043" w:rsidR="009444AF" w:rsidRPr="00D3711A" w:rsidRDefault="00826AEE" w:rsidP="009444AF">
      <w:pPr>
        <w:pStyle w:val="Heading2"/>
        <w:rPr>
          <w:rFonts w:asciiTheme="minorHAnsi" w:hAnsiTheme="minorHAnsi" w:cstheme="minorHAnsi"/>
          <w:szCs w:val="22"/>
        </w:rPr>
      </w:pPr>
      <w:r w:rsidRPr="00D3711A">
        <w:rPr>
          <w:rFonts w:asciiTheme="minorHAnsi" w:hAnsiTheme="minorHAnsi" w:cstheme="minorHAnsi"/>
          <w:szCs w:val="22"/>
        </w:rPr>
        <w:t>23/10/10</w:t>
      </w:r>
      <w:r w:rsidR="009444AF" w:rsidRPr="00D3711A">
        <w:rPr>
          <w:rFonts w:asciiTheme="minorHAnsi" w:hAnsiTheme="minorHAnsi" w:cstheme="minorHAnsi"/>
          <w:szCs w:val="22"/>
        </w:rPr>
        <w:t>/</w:t>
      </w:r>
      <w:r w:rsidR="00EE31F8" w:rsidRPr="00D3711A">
        <w:rPr>
          <w:rFonts w:asciiTheme="minorHAnsi" w:hAnsiTheme="minorHAnsi" w:cstheme="minorHAnsi"/>
          <w:szCs w:val="22"/>
        </w:rPr>
        <w:t>13</w:t>
      </w:r>
      <w:r w:rsidR="009444AF" w:rsidRPr="00D3711A">
        <w:rPr>
          <w:rFonts w:asciiTheme="minorHAnsi" w:hAnsiTheme="minorHAnsi" w:cstheme="minorHAnsi"/>
          <w:szCs w:val="22"/>
        </w:rPr>
        <w:tab/>
      </w:r>
      <w:r w:rsidR="009444AF" w:rsidRPr="00D3711A">
        <w:rPr>
          <w:rStyle w:val="Heading2Char"/>
          <w:rFonts w:asciiTheme="minorHAnsi" w:hAnsiTheme="minorHAnsi" w:cstheme="minorHAnsi"/>
          <w:b/>
          <w:szCs w:val="22"/>
        </w:rPr>
        <w:t>Planning</w:t>
      </w:r>
    </w:p>
    <w:p w14:paraId="1BCEA37C" w14:textId="77777777" w:rsidR="00CF1A35" w:rsidRPr="00D3711A" w:rsidRDefault="009444AF" w:rsidP="000C1655">
      <w:pPr>
        <w:pStyle w:val="AgendaStyle1"/>
        <w:rPr>
          <w:rFonts w:cstheme="minorHAnsi"/>
          <w:i/>
          <w:iCs/>
          <w:szCs w:val="22"/>
        </w:rPr>
      </w:pPr>
      <w:r w:rsidRPr="00D3711A">
        <w:rPr>
          <w:rFonts w:cstheme="minorHAnsi"/>
          <w:i/>
          <w:iCs/>
          <w:szCs w:val="22"/>
        </w:rPr>
        <w:t xml:space="preserve">To consider planning policies, applications and appeals received, and resolve to submit comments where appropriate.  </w:t>
      </w:r>
      <w:r w:rsidR="0080315F" w:rsidRPr="00D3711A">
        <w:rPr>
          <w:rFonts w:cstheme="minorHAnsi"/>
          <w:i/>
          <w:iCs/>
          <w:szCs w:val="22"/>
        </w:rPr>
        <w:t xml:space="preserve"> </w:t>
      </w:r>
    </w:p>
    <w:p w14:paraId="6EBB0B94" w14:textId="0A16019D" w:rsidR="00EE31F8" w:rsidRPr="00D3711A" w:rsidRDefault="00234380" w:rsidP="00AF17AF">
      <w:pPr>
        <w:pStyle w:val="AgendaStyle1"/>
        <w:numPr>
          <w:ilvl w:val="0"/>
          <w:numId w:val="16"/>
        </w:numPr>
        <w:ind w:left="1843"/>
        <w:rPr>
          <w:rFonts w:cstheme="minorHAnsi"/>
          <w:szCs w:val="22"/>
        </w:rPr>
      </w:pPr>
      <w:r w:rsidRPr="00D3711A">
        <w:rPr>
          <w:rFonts w:cstheme="minorHAnsi"/>
          <w:szCs w:val="22"/>
        </w:rPr>
        <w:t>NLPC was neutral to the planning application for replacement stables and the addition of a horse walker</w:t>
      </w:r>
      <w:r w:rsidR="00DC32BC">
        <w:rPr>
          <w:rFonts w:cstheme="minorHAnsi"/>
          <w:szCs w:val="22"/>
        </w:rPr>
        <w:t xml:space="preserve"> at</w:t>
      </w:r>
      <w:r w:rsidRPr="00D3711A">
        <w:rPr>
          <w:rFonts w:cstheme="minorHAnsi"/>
          <w:szCs w:val="22"/>
        </w:rPr>
        <w:t xml:space="preserve"> </w:t>
      </w:r>
      <w:r w:rsidR="00791959" w:rsidRPr="00D3711A">
        <w:rPr>
          <w:rFonts w:cstheme="minorHAnsi"/>
          <w:szCs w:val="22"/>
        </w:rPr>
        <w:t xml:space="preserve">Lower Norton </w:t>
      </w:r>
      <w:r w:rsidRPr="00D3711A">
        <w:rPr>
          <w:rFonts w:cstheme="minorHAnsi"/>
          <w:szCs w:val="22"/>
        </w:rPr>
        <w:t>F</w:t>
      </w:r>
      <w:r w:rsidR="00791959" w:rsidRPr="00D3711A">
        <w:rPr>
          <w:rFonts w:cstheme="minorHAnsi"/>
          <w:szCs w:val="22"/>
        </w:rPr>
        <w:t>arm</w:t>
      </w:r>
      <w:r w:rsidRPr="00D3711A">
        <w:rPr>
          <w:rFonts w:cstheme="minorHAnsi"/>
          <w:szCs w:val="22"/>
        </w:rPr>
        <w:t>, Henley Road, and made</w:t>
      </w:r>
      <w:r w:rsidR="00791959" w:rsidRPr="00D3711A">
        <w:rPr>
          <w:rFonts w:cstheme="minorHAnsi"/>
          <w:szCs w:val="22"/>
        </w:rPr>
        <w:t xml:space="preserve"> no comments</w:t>
      </w:r>
      <w:r w:rsidRPr="00D3711A">
        <w:rPr>
          <w:rFonts w:cstheme="minorHAnsi"/>
          <w:szCs w:val="22"/>
        </w:rPr>
        <w:t>.</w:t>
      </w:r>
    </w:p>
    <w:p w14:paraId="7823EDBC" w14:textId="0ACF112B" w:rsidR="0069533A" w:rsidRPr="00D3711A" w:rsidRDefault="00234380" w:rsidP="00AF17AF">
      <w:pPr>
        <w:pStyle w:val="AgendaStyle1"/>
        <w:numPr>
          <w:ilvl w:val="0"/>
          <w:numId w:val="16"/>
        </w:numPr>
        <w:ind w:left="1843"/>
        <w:rPr>
          <w:rFonts w:cstheme="minorHAnsi"/>
          <w:szCs w:val="22"/>
        </w:rPr>
      </w:pPr>
      <w:r w:rsidRPr="00D3711A">
        <w:rPr>
          <w:rFonts w:cstheme="minorHAnsi"/>
          <w:szCs w:val="22"/>
        </w:rPr>
        <w:t xml:space="preserve">The </w:t>
      </w:r>
      <w:r w:rsidR="0069533A" w:rsidRPr="00D3711A">
        <w:rPr>
          <w:rFonts w:cstheme="minorHAnsi"/>
          <w:szCs w:val="22"/>
        </w:rPr>
        <w:t>Clerk advised</w:t>
      </w:r>
      <w:r w:rsidRPr="00D3711A">
        <w:rPr>
          <w:rFonts w:cstheme="minorHAnsi"/>
          <w:szCs w:val="22"/>
        </w:rPr>
        <w:t xml:space="preserve"> that a planning</w:t>
      </w:r>
      <w:r w:rsidR="00E57998" w:rsidRPr="00D3711A">
        <w:rPr>
          <w:rFonts w:cstheme="minorHAnsi"/>
          <w:szCs w:val="22"/>
        </w:rPr>
        <w:t xml:space="preserve"> application </w:t>
      </w:r>
      <w:r w:rsidR="0069533A" w:rsidRPr="00D3711A">
        <w:rPr>
          <w:rFonts w:cstheme="minorHAnsi"/>
          <w:szCs w:val="22"/>
        </w:rPr>
        <w:t xml:space="preserve">notification for the proposed conversion of an existing garage into a Granny Annexe at Curlew Rise, Wolverton Road, </w:t>
      </w:r>
      <w:r w:rsidR="00E57998" w:rsidRPr="00D3711A">
        <w:rPr>
          <w:rFonts w:cstheme="minorHAnsi"/>
          <w:szCs w:val="22"/>
        </w:rPr>
        <w:t>ha</w:t>
      </w:r>
      <w:r w:rsidR="0069533A" w:rsidRPr="00D3711A">
        <w:rPr>
          <w:rFonts w:cstheme="minorHAnsi"/>
          <w:szCs w:val="22"/>
        </w:rPr>
        <w:t>d been received after the agenda for this meeting had been issued.  It was AGREED that this application would be considered under delegated powers, and that a response was due to the Clerk by Tuesday 17 October 2023.</w:t>
      </w:r>
    </w:p>
    <w:p w14:paraId="54B37DBD" w14:textId="52CB64B5" w:rsidR="0069533A" w:rsidRPr="00D3711A" w:rsidRDefault="0069533A" w:rsidP="00AF17AF">
      <w:pPr>
        <w:pStyle w:val="AgendaStyle1"/>
        <w:numPr>
          <w:ilvl w:val="0"/>
          <w:numId w:val="16"/>
        </w:numPr>
        <w:ind w:left="1843"/>
        <w:rPr>
          <w:rFonts w:cstheme="minorHAnsi"/>
          <w:szCs w:val="22"/>
        </w:rPr>
      </w:pPr>
      <w:r w:rsidRPr="00D3711A">
        <w:rPr>
          <w:rFonts w:cstheme="minorHAnsi"/>
          <w:szCs w:val="22"/>
        </w:rPr>
        <w:t>The meeting noted that an appeal has been made to the Secretary of State against the decision of Warwick District Council to refuse permission for a hybrid planning application on Land at Ward Hill, Norton Lindsey (Ref. W/19/1133) – the Chicken Farm on Warwick Road.  WDC Cllr Matecki confirmed that the appeal had been lodged within the required timeframe in June 2023,</w:t>
      </w:r>
      <w:r w:rsidR="00AF17AF" w:rsidRPr="00D3711A">
        <w:rPr>
          <w:rFonts w:cstheme="minorHAnsi"/>
          <w:szCs w:val="22"/>
        </w:rPr>
        <w:t xml:space="preserve"> and that the Section 215 clearance notice which has been issued to the owner is still enforceable.  Discussion took place regarding the information submitted about operational vehicle movement on to/off the site.  It was AGREED that the Clerk would circulate to the Parish Councillors details of NLPC’s original representation to the WDC as well as other information regarding the application so that consideration can be given to making representations to the Secretary of State.  Cllr Matecki advised that he will be submitting further representation in response to new information submitted with the appeal.</w:t>
      </w:r>
    </w:p>
    <w:p w14:paraId="1DD07440" w14:textId="77777777" w:rsidR="006D2C32" w:rsidRPr="00D3711A" w:rsidRDefault="006D2C32" w:rsidP="006D2C32">
      <w:pPr>
        <w:widowControl/>
        <w:rPr>
          <w:rFonts w:asciiTheme="minorHAnsi" w:hAnsiTheme="minorHAnsi" w:cstheme="minorHAnsi"/>
          <w:szCs w:val="22"/>
        </w:rPr>
      </w:pPr>
    </w:p>
    <w:p w14:paraId="3464BBF4" w14:textId="3666B8E8" w:rsidR="009444AF" w:rsidRPr="00D3711A" w:rsidRDefault="00826AEE" w:rsidP="006D2C32">
      <w:pPr>
        <w:widowControl/>
        <w:rPr>
          <w:rFonts w:asciiTheme="minorHAnsi" w:hAnsiTheme="minorHAnsi" w:cstheme="minorHAnsi"/>
          <w:b/>
          <w:bCs/>
          <w:szCs w:val="22"/>
        </w:rPr>
      </w:pPr>
      <w:r w:rsidRPr="00D3711A">
        <w:rPr>
          <w:rFonts w:asciiTheme="minorHAnsi" w:hAnsiTheme="minorHAnsi" w:cstheme="minorHAnsi"/>
          <w:b/>
          <w:bCs/>
          <w:szCs w:val="22"/>
        </w:rPr>
        <w:t>23/10/10</w:t>
      </w:r>
      <w:r w:rsidR="009444AF" w:rsidRPr="00D3711A">
        <w:rPr>
          <w:rFonts w:asciiTheme="minorHAnsi" w:hAnsiTheme="minorHAnsi" w:cstheme="minorHAnsi"/>
          <w:b/>
          <w:bCs/>
          <w:szCs w:val="22"/>
        </w:rPr>
        <w:t>/</w:t>
      </w:r>
      <w:r w:rsidR="00EE31F8" w:rsidRPr="00D3711A">
        <w:rPr>
          <w:rFonts w:asciiTheme="minorHAnsi" w:hAnsiTheme="minorHAnsi" w:cstheme="minorHAnsi"/>
          <w:b/>
          <w:bCs/>
          <w:szCs w:val="22"/>
        </w:rPr>
        <w:t>14</w:t>
      </w:r>
      <w:r w:rsidR="009444AF" w:rsidRPr="00D3711A">
        <w:rPr>
          <w:rFonts w:asciiTheme="minorHAnsi" w:hAnsiTheme="minorHAnsi" w:cstheme="minorHAnsi"/>
          <w:b/>
          <w:bCs/>
          <w:szCs w:val="22"/>
        </w:rPr>
        <w:tab/>
        <w:t xml:space="preserve">To receive reports from Warwick District Council and Warwickshire County Council Councillors </w:t>
      </w:r>
    </w:p>
    <w:p w14:paraId="31DDC3EF" w14:textId="3807FBF1" w:rsidR="00031029" w:rsidRPr="00D3711A" w:rsidRDefault="003B4FAD" w:rsidP="00227F9F">
      <w:pPr>
        <w:ind w:left="1418"/>
        <w:rPr>
          <w:rFonts w:asciiTheme="minorHAnsi" w:hAnsiTheme="minorHAnsi" w:cstheme="minorHAnsi"/>
          <w:b/>
          <w:bCs/>
          <w:szCs w:val="22"/>
        </w:rPr>
      </w:pPr>
      <w:r w:rsidRPr="00D3711A">
        <w:rPr>
          <w:rFonts w:asciiTheme="minorHAnsi" w:hAnsiTheme="minorHAnsi" w:cstheme="minorHAnsi"/>
          <w:b/>
          <w:bCs/>
          <w:szCs w:val="22"/>
          <w:u w:val="single"/>
        </w:rPr>
        <w:t>District Council</w:t>
      </w:r>
    </w:p>
    <w:p w14:paraId="6D92EF1B" w14:textId="77777777" w:rsidR="003275E4" w:rsidRPr="00D3711A" w:rsidRDefault="00AF17AF" w:rsidP="003275E4">
      <w:pPr>
        <w:pStyle w:val="ListParagraph"/>
        <w:numPr>
          <w:ilvl w:val="0"/>
          <w:numId w:val="25"/>
        </w:numPr>
        <w:ind w:left="1843"/>
        <w:rPr>
          <w:rFonts w:asciiTheme="minorHAnsi" w:hAnsiTheme="minorHAnsi" w:cstheme="minorHAnsi"/>
          <w:szCs w:val="22"/>
        </w:rPr>
      </w:pPr>
      <w:r w:rsidRPr="00D3711A">
        <w:rPr>
          <w:rFonts w:asciiTheme="minorHAnsi" w:hAnsiTheme="minorHAnsi" w:cstheme="minorHAnsi"/>
          <w:szCs w:val="22"/>
        </w:rPr>
        <w:t>WDC Cllr Matecki advised that redevelopment of the A</w:t>
      </w:r>
      <w:r w:rsidR="0079110B" w:rsidRPr="00D3711A">
        <w:rPr>
          <w:rFonts w:asciiTheme="minorHAnsi" w:hAnsiTheme="minorHAnsi" w:cstheme="minorHAnsi"/>
          <w:szCs w:val="22"/>
        </w:rPr>
        <w:t xml:space="preserve">bbey </w:t>
      </w:r>
      <w:r w:rsidRPr="00D3711A">
        <w:rPr>
          <w:rFonts w:asciiTheme="minorHAnsi" w:hAnsiTheme="minorHAnsi" w:cstheme="minorHAnsi"/>
          <w:szCs w:val="22"/>
        </w:rPr>
        <w:t>F</w:t>
      </w:r>
      <w:r w:rsidR="0079110B" w:rsidRPr="00D3711A">
        <w:rPr>
          <w:rFonts w:asciiTheme="minorHAnsi" w:hAnsiTheme="minorHAnsi" w:cstheme="minorHAnsi"/>
          <w:szCs w:val="22"/>
        </w:rPr>
        <w:t xml:space="preserve">ields swimming pool </w:t>
      </w:r>
      <w:r w:rsidRPr="00D3711A">
        <w:rPr>
          <w:rFonts w:asciiTheme="minorHAnsi" w:hAnsiTheme="minorHAnsi" w:cstheme="minorHAnsi"/>
          <w:szCs w:val="22"/>
        </w:rPr>
        <w:t xml:space="preserve">in Kenilworth is </w:t>
      </w:r>
      <w:r w:rsidR="0079110B" w:rsidRPr="00D3711A">
        <w:rPr>
          <w:rFonts w:asciiTheme="minorHAnsi" w:hAnsiTheme="minorHAnsi" w:cstheme="minorHAnsi"/>
          <w:szCs w:val="22"/>
        </w:rPr>
        <w:t xml:space="preserve">at risk due to </w:t>
      </w:r>
      <w:r w:rsidRPr="00D3711A">
        <w:rPr>
          <w:rFonts w:asciiTheme="minorHAnsi" w:hAnsiTheme="minorHAnsi" w:cstheme="minorHAnsi"/>
          <w:szCs w:val="22"/>
        </w:rPr>
        <w:t>the discovery of</w:t>
      </w:r>
      <w:r w:rsidR="0079110B" w:rsidRPr="00D3711A">
        <w:rPr>
          <w:rFonts w:asciiTheme="minorHAnsi" w:hAnsiTheme="minorHAnsi" w:cstheme="minorHAnsi"/>
          <w:szCs w:val="22"/>
        </w:rPr>
        <w:t xml:space="preserve"> medieval artifacts </w:t>
      </w:r>
      <w:r w:rsidRPr="00D3711A">
        <w:rPr>
          <w:rFonts w:asciiTheme="minorHAnsi" w:hAnsiTheme="minorHAnsi" w:cstheme="minorHAnsi"/>
          <w:szCs w:val="22"/>
        </w:rPr>
        <w:t xml:space="preserve">on the site and the large costs involved if work continues.  </w:t>
      </w:r>
      <w:r w:rsidR="0049111F" w:rsidRPr="00D3711A">
        <w:rPr>
          <w:rFonts w:asciiTheme="minorHAnsi" w:hAnsiTheme="minorHAnsi" w:cstheme="minorHAnsi"/>
          <w:szCs w:val="22"/>
        </w:rPr>
        <w:t>The matter is t</w:t>
      </w:r>
      <w:r w:rsidR="0079110B" w:rsidRPr="00D3711A">
        <w:rPr>
          <w:rFonts w:asciiTheme="minorHAnsi" w:hAnsiTheme="minorHAnsi" w:cstheme="minorHAnsi"/>
          <w:szCs w:val="22"/>
        </w:rPr>
        <w:t xml:space="preserve">o be debated at </w:t>
      </w:r>
      <w:r w:rsidR="0049111F" w:rsidRPr="00D3711A">
        <w:rPr>
          <w:rFonts w:asciiTheme="minorHAnsi" w:hAnsiTheme="minorHAnsi" w:cstheme="minorHAnsi"/>
          <w:szCs w:val="22"/>
        </w:rPr>
        <w:t xml:space="preserve">the WDC meeting in December.  </w:t>
      </w:r>
    </w:p>
    <w:p w14:paraId="47E0FB0E" w14:textId="2DF365BE" w:rsidR="0079110B" w:rsidRPr="00D3711A" w:rsidRDefault="0049111F" w:rsidP="003275E4">
      <w:pPr>
        <w:pStyle w:val="ListParagraph"/>
        <w:numPr>
          <w:ilvl w:val="0"/>
          <w:numId w:val="25"/>
        </w:numPr>
        <w:ind w:left="1843"/>
        <w:rPr>
          <w:rFonts w:asciiTheme="minorHAnsi" w:hAnsiTheme="minorHAnsi" w:cstheme="minorHAnsi"/>
          <w:szCs w:val="22"/>
        </w:rPr>
      </w:pPr>
      <w:r w:rsidRPr="00D3711A">
        <w:rPr>
          <w:rFonts w:asciiTheme="minorHAnsi" w:hAnsiTheme="minorHAnsi" w:cstheme="minorHAnsi"/>
          <w:szCs w:val="22"/>
        </w:rPr>
        <w:t xml:space="preserve">Cllr Matecki also advised that extra </w:t>
      </w:r>
      <w:r w:rsidR="0079110B" w:rsidRPr="00D3711A">
        <w:rPr>
          <w:rFonts w:asciiTheme="minorHAnsi" w:hAnsiTheme="minorHAnsi" w:cstheme="minorHAnsi"/>
          <w:szCs w:val="22"/>
        </w:rPr>
        <w:t xml:space="preserve">resources </w:t>
      </w:r>
      <w:r w:rsidRPr="00D3711A">
        <w:rPr>
          <w:rFonts w:asciiTheme="minorHAnsi" w:hAnsiTheme="minorHAnsi" w:cstheme="minorHAnsi"/>
          <w:szCs w:val="22"/>
        </w:rPr>
        <w:t xml:space="preserve">are </w:t>
      </w:r>
      <w:r w:rsidR="0079110B" w:rsidRPr="00D3711A">
        <w:rPr>
          <w:rFonts w:asciiTheme="minorHAnsi" w:hAnsiTheme="minorHAnsi" w:cstheme="minorHAnsi"/>
          <w:szCs w:val="22"/>
        </w:rPr>
        <w:t xml:space="preserve">being put in </w:t>
      </w:r>
      <w:r w:rsidRPr="00D3711A">
        <w:rPr>
          <w:rFonts w:asciiTheme="minorHAnsi" w:hAnsiTheme="minorHAnsi" w:cstheme="minorHAnsi"/>
          <w:szCs w:val="22"/>
        </w:rPr>
        <w:t xml:space="preserve">place </w:t>
      </w:r>
      <w:r w:rsidR="0079110B" w:rsidRPr="00D3711A">
        <w:rPr>
          <w:rFonts w:asciiTheme="minorHAnsi" w:hAnsiTheme="minorHAnsi" w:cstheme="minorHAnsi"/>
          <w:szCs w:val="22"/>
        </w:rPr>
        <w:t>to combat fly tipping.</w:t>
      </w:r>
    </w:p>
    <w:p w14:paraId="3080D0A6" w14:textId="7A9E33E6" w:rsidR="003B4FAD" w:rsidRPr="00D3711A" w:rsidRDefault="003B4FAD" w:rsidP="00227F9F">
      <w:pPr>
        <w:ind w:left="1418"/>
        <w:rPr>
          <w:rFonts w:asciiTheme="minorHAnsi" w:hAnsiTheme="minorHAnsi" w:cstheme="minorHAnsi"/>
          <w:szCs w:val="22"/>
        </w:rPr>
      </w:pPr>
      <w:r w:rsidRPr="00D3711A">
        <w:rPr>
          <w:rFonts w:asciiTheme="minorHAnsi" w:hAnsiTheme="minorHAnsi" w:cstheme="minorHAnsi"/>
          <w:szCs w:val="22"/>
          <w:u w:val="single"/>
        </w:rPr>
        <w:t>Warwickshire County Council</w:t>
      </w:r>
    </w:p>
    <w:p w14:paraId="3B908812" w14:textId="5998175A" w:rsidR="005937C9" w:rsidRDefault="003275E4" w:rsidP="003275E4">
      <w:pPr>
        <w:pStyle w:val="ListParagraph"/>
        <w:numPr>
          <w:ilvl w:val="0"/>
          <w:numId w:val="26"/>
        </w:numPr>
        <w:ind w:left="1843"/>
        <w:rPr>
          <w:rFonts w:asciiTheme="minorHAnsi" w:hAnsiTheme="minorHAnsi" w:cstheme="minorHAnsi"/>
          <w:szCs w:val="22"/>
        </w:rPr>
      </w:pPr>
      <w:r w:rsidRPr="00D3711A">
        <w:rPr>
          <w:rFonts w:asciiTheme="minorHAnsi" w:hAnsiTheme="minorHAnsi" w:cstheme="minorHAnsi"/>
          <w:szCs w:val="22"/>
        </w:rPr>
        <w:t xml:space="preserve">As well as the scheme to provide electric vehicle charging points in rural locations (discussed under agenda item 23/10/10/07.2), </w:t>
      </w:r>
      <w:r w:rsidR="00525D1B" w:rsidRPr="00D3711A">
        <w:rPr>
          <w:rFonts w:asciiTheme="minorHAnsi" w:hAnsiTheme="minorHAnsi" w:cstheme="minorHAnsi"/>
          <w:szCs w:val="22"/>
        </w:rPr>
        <w:t xml:space="preserve">WCC Cllr Matecki </w:t>
      </w:r>
      <w:r w:rsidRPr="00D3711A">
        <w:rPr>
          <w:rFonts w:asciiTheme="minorHAnsi" w:hAnsiTheme="minorHAnsi" w:cstheme="minorHAnsi"/>
          <w:szCs w:val="22"/>
        </w:rPr>
        <w:t xml:space="preserve">reported that WCC is running a </w:t>
      </w:r>
      <w:r w:rsidR="00775070" w:rsidRPr="00D3711A">
        <w:rPr>
          <w:rFonts w:asciiTheme="minorHAnsi" w:hAnsiTheme="minorHAnsi" w:cstheme="minorHAnsi"/>
          <w:szCs w:val="22"/>
        </w:rPr>
        <w:t>6</w:t>
      </w:r>
      <w:r w:rsidRPr="00D3711A">
        <w:rPr>
          <w:rFonts w:asciiTheme="minorHAnsi" w:hAnsiTheme="minorHAnsi" w:cstheme="minorHAnsi"/>
          <w:szCs w:val="22"/>
        </w:rPr>
        <w:t>-</w:t>
      </w:r>
      <w:r w:rsidR="00775070" w:rsidRPr="00D3711A">
        <w:rPr>
          <w:rFonts w:asciiTheme="minorHAnsi" w:hAnsiTheme="minorHAnsi" w:cstheme="minorHAnsi"/>
          <w:szCs w:val="22"/>
        </w:rPr>
        <w:t xml:space="preserve">month trial </w:t>
      </w:r>
      <w:r w:rsidRPr="00D3711A">
        <w:rPr>
          <w:rFonts w:asciiTheme="minorHAnsi" w:hAnsiTheme="minorHAnsi" w:cstheme="minorHAnsi"/>
          <w:szCs w:val="22"/>
        </w:rPr>
        <w:t xml:space="preserve">scheme </w:t>
      </w:r>
      <w:r w:rsidR="00775070" w:rsidRPr="00D3711A">
        <w:rPr>
          <w:rFonts w:asciiTheme="minorHAnsi" w:hAnsiTheme="minorHAnsi" w:cstheme="minorHAnsi"/>
          <w:szCs w:val="22"/>
        </w:rPr>
        <w:t xml:space="preserve">for anyone </w:t>
      </w:r>
      <w:r w:rsidRPr="00D3711A">
        <w:rPr>
          <w:rFonts w:asciiTheme="minorHAnsi" w:hAnsiTheme="minorHAnsi" w:cstheme="minorHAnsi"/>
          <w:szCs w:val="22"/>
        </w:rPr>
        <w:t xml:space="preserve">who </w:t>
      </w:r>
      <w:r w:rsidR="00775070" w:rsidRPr="00D3711A">
        <w:rPr>
          <w:rFonts w:asciiTheme="minorHAnsi" w:hAnsiTheme="minorHAnsi" w:cstheme="minorHAnsi"/>
          <w:szCs w:val="22"/>
        </w:rPr>
        <w:t>want</w:t>
      </w:r>
      <w:r w:rsidRPr="00D3711A">
        <w:rPr>
          <w:rFonts w:asciiTheme="minorHAnsi" w:hAnsiTheme="minorHAnsi" w:cstheme="minorHAnsi"/>
          <w:szCs w:val="22"/>
        </w:rPr>
        <w:t>s</w:t>
      </w:r>
      <w:r w:rsidR="00775070" w:rsidRPr="00D3711A">
        <w:rPr>
          <w:rFonts w:asciiTheme="minorHAnsi" w:hAnsiTheme="minorHAnsi" w:cstheme="minorHAnsi"/>
          <w:szCs w:val="22"/>
        </w:rPr>
        <w:t xml:space="preserve"> to charge </w:t>
      </w:r>
      <w:r w:rsidRPr="00D3711A">
        <w:rPr>
          <w:rFonts w:asciiTheme="minorHAnsi" w:hAnsiTheme="minorHAnsi" w:cstheme="minorHAnsi"/>
          <w:szCs w:val="22"/>
        </w:rPr>
        <w:t>an electric vehicle</w:t>
      </w:r>
      <w:r w:rsidR="00775070" w:rsidRPr="00D3711A">
        <w:rPr>
          <w:rFonts w:asciiTheme="minorHAnsi" w:hAnsiTheme="minorHAnsi" w:cstheme="minorHAnsi"/>
          <w:szCs w:val="22"/>
        </w:rPr>
        <w:t xml:space="preserve"> but </w:t>
      </w:r>
      <w:r w:rsidRPr="00D3711A">
        <w:rPr>
          <w:rFonts w:asciiTheme="minorHAnsi" w:hAnsiTheme="minorHAnsi" w:cstheme="minorHAnsi"/>
          <w:szCs w:val="22"/>
        </w:rPr>
        <w:t>who doesn’t have a drive, whereby</w:t>
      </w:r>
      <w:r w:rsidR="00775070" w:rsidRPr="00D3711A">
        <w:rPr>
          <w:rFonts w:asciiTheme="minorHAnsi" w:hAnsiTheme="minorHAnsi" w:cstheme="minorHAnsi"/>
          <w:szCs w:val="22"/>
        </w:rPr>
        <w:t xml:space="preserve"> </w:t>
      </w:r>
      <w:r w:rsidRPr="00D3711A">
        <w:rPr>
          <w:rFonts w:asciiTheme="minorHAnsi" w:hAnsiTheme="minorHAnsi" w:cstheme="minorHAnsi"/>
          <w:szCs w:val="22"/>
        </w:rPr>
        <w:t xml:space="preserve">WCC will supply </w:t>
      </w:r>
      <w:r w:rsidR="00775070" w:rsidRPr="00D3711A">
        <w:rPr>
          <w:rFonts w:asciiTheme="minorHAnsi" w:hAnsiTheme="minorHAnsi" w:cstheme="minorHAnsi"/>
          <w:szCs w:val="22"/>
        </w:rPr>
        <w:t>cable protectors</w:t>
      </w:r>
      <w:r w:rsidRPr="00D3711A">
        <w:rPr>
          <w:rFonts w:asciiTheme="minorHAnsi" w:hAnsiTheme="minorHAnsi" w:cstheme="minorHAnsi"/>
          <w:szCs w:val="22"/>
        </w:rPr>
        <w:t xml:space="preserve">.  It was noted that, due to the need for safety, there are </w:t>
      </w:r>
      <w:r w:rsidR="00775070" w:rsidRPr="00D3711A">
        <w:rPr>
          <w:rFonts w:asciiTheme="minorHAnsi" w:hAnsiTheme="minorHAnsi" w:cstheme="minorHAnsi"/>
          <w:szCs w:val="22"/>
        </w:rPr>
        <w:t xml:space="preserve">strict </w:t>
      </w:r>
      <w:r w:rsidR="00742B6C" w:rsidRPr="00D3711A">
        <w:rPr>
          <w:rFonts w:asciiTheme="minorHAnsi" w:hAnsiTheme="minorHAnsi" w:cstheme="minorHAnsi"/>
          <w:szCs w:val="22"/>
        </w:rPr>
        <w:t>requirements</w:t>
      </w:r>
      <w:r w:rsidRPr="00D3711A">
        <w:rPr>
          <w:rFonts w:asciiTheme="minorHAnsi" w:hAnsiTheme="minorHAnsi" w:cstheme="minorHAnsi"/>
          <w:szCs w:val="22"/>
        </w:rPr>
        <w:t xml:space="preserve"> to qualify</w:t>
      </w:r>
      <w:r w:rsidR="00742B6C" w:rsidRPr="00D3711A">
        <w:rPr>
          <w:rFonts w:asciiTheme="minorHAnsi" w:hAnsiTheme="minorHAnsi" w:cstheme="minorHAnsi"/>
          <w:szCs w:val="22"/>
        </w:rPr>
        <w:t>.</w:t>
      </w:r>
    </w:p>
    <w:p w14:paraId="3AC4C7F0" w14:textId="77777777" w:rsidR="005937C9" w:rsidRDefault="005937C9">
      <w:pPr>
        <w:widowControl/>
        <w:rPr>
          <w:rFonts w:asciiTheme="minorHAnsi" w:hAnsiTheme="minorHAnsi" w:cstheme="minorHAnsi"/>
          <w:szCs w:val="22"/>
        </w:rPr>
      </w:pPr>
      <w:r>
        <w:rPr>
          <w:rFonts w:asciiTheme="minorHAnsi" w:hAnsiTheme="minorHAnsi" w:cstheme="minorHAnsi"/>
          <w:szCs w:val="22"/>
        </w:rPr>
        <w:br w:type="page"/>
      </w:r>
    </w:p>
    <w:p w14:paraId="2356F23F" w14:textId="77777777" w:rsidR="00775070" w:rsidRPr="00D3711A" w:rsidRDefault="00775070" w:rsidP="005937C9">
      <w:pPr>
        <w:pStyle w:val="ListParagraph"/>
        <w:ind w:left="1843"/>
        <w:rPr>
          <w:rFonts w:asciiTheme="minorHAnsi" w:hAnsiTheme="minorHAnsi" w:cstheme="minorHAnsi"/>
          <w:szCs w:val="22"/>
        </w:rPr>
      </w:pPr>
    </w:p>
    <w:p w14:paraId="6AE96832" w14:textId="1C5FC941" w:rsidR="00775070" w:rsidRPr="00D3711A" w:rsidRDefault="003275E4" w:rsidP="003275E4">
      <w:pPr>
        <w:pStyle w:val="ListParagraph"/>
        <w:numPr>
          <w:ilvl w:val="0"/>
          <w:numId w:val="26"/>
        </w:numPr>
        <w:ind w:left="1843"/>
        <w:rPr>
          <w:rFonts w:asciiTheme="minorHAnsi" w:hAnsiTheme="minorHAnsi" w:cstheme="minorHAnsi"/>
          <w:szCs w:val="22"/>
        </w:rPr>
      </w:pPr>
      <w:r w:rsidRPr="00D3711A">
        <w:rPr>
          <w:rFonts w:asciiTheme="minorHAnsi" w:hAnsiTheme="minorHAnsi" w:cstheme="minorHAnsi"/>
          <w:szCs w:val="22"/>
        </w:rPr>
        <w:t>Regarding the cancelled school bus service, Cllr Matecki advised that he has spoken to WCC</w:t>
      </w:r>
      <w:r w:rsidR="00775070" w:rsidRPr="00D3711A">
        <w:rPr>
          <w:rFonts w:asciiTheme="minorHAnsi" w:hAnsiTheme="minorHAnsi" w:cstheme="minorHAnsi"/>
          <w:szCs w:val="22"/>
        </w:rPr>
        <w:t xml:space="preserve"> officers who are</w:t>
      </w:r>
      <w:r w:rsidRPr="00D3711A">
        <w:rPr>
          <w:rFonts w:asciiTheme="minorHAnsi" w:hAnsiTheme="minorHAnsi" w:cstheme="minorHAnsi"/>
          <w:szCs w:val="22"/>
        </w:rPr>
        <w:t xml:space="preserve"> now</w:t>
      </w:r>
      <w:r w:rsidR="00775070" w:rsidRPr="00D3711A">
        <w:rPr>
          <w:rFonts w:asciiTheme="minorHAnsi" w:hAnsiTheme="minorHAnsi" w:cstheme="minorHAnsi"/>
          <w:szCs w:val="22"/>
        </w:rPr>
        <w:t xml:space="preserve"> talking to </w:t>
      </w:r>
      <w:r w:rsidR="00742B6C" w:rsidRPr="00D3711A">
        <w:rPr>
          <w:rFonts w:asciiTheme="minorHAnsi" w:hAnsiTheme="minorHAnsi" w:cstheme="minorHAnsi"/>
          <w:szCs w:val="22"/>
        </w:rPr>
        <w:t xml:space="preserve">another </w:t>
      </w:r>
      <w:r w:rsidR="00775070" w:rsidRPr="00D3711A">
        <w:rPr>
          <w:rFonts w:asciiTheme="minorHAnsi" w:hAnsiTheme="minorHAnsi" w:cstheme="minorHAnsi"/>
          <w:szCs w:val="22"/>
        </w:rPr>
        <w:t xml:space="preserve">operator to see </w:t>
      </w:r>
      <w:r w:rsidRPr="00D3711A">
        <w:rPr>
          <w:rFonts w:asciiTheme="minorHAnsi" w:hAnsiTheme="minorHAnsi" w:cstheme="minorHAnsi"/>
          <w:szCs w:val="22"/>
        </w:rPr>
        <w:t>if it can include Norton Lindsey in its route.</w:t>
      </w:r>
    </w:p>
    <w:p w14:paraId="23AEC7AC" w14:textId="69A0E400" w:rsidR="00CA60EA" w:rsidRPr="00D3711A" w:rsidRDefault="003275E4" w:rsidP="003275E4">
      <w:pPr>
        <w:pStyle w:val="ListParagraph"/>
        <w:numPr>
          <w:ilvl w:val="0"/>
          <w:numId w:val="26"/>
        </w:numPr>
        <w:ind w:left="1843"/>
        <w:rPr>
          <w:rFonts w:asciiTheme="minorHAnsi" w:hAnsiTheme="minorHAnsi" w:cstheme="minorHAnsi"/>
          <w:szCs w:val="22"/>
        </w:rPr>
      </w:pPr>
      <w:r w:rsidRPr="00D3711A">
        <w:rPr>
          <w:rFonts w:asciiTheme="minorHAnsi" w:hAnsiTheme="minorHAnsi" w:cstheme="minorHAnsi"/>
          <w:szCs w:val="22"/>
        </w:rPr>
        <w:t>Cllr Matecki advised that WCC is trialling a S</w:t>
      </w:r>
      <w:r w:rsidR="00CA60EA" w:rsidRPr="00D3711A">
        <w:rPr>
          <w:rFonts w:asciiTheme="minorHAnsi" w:hAnsiTheme="minorHAnsi" w:cstheme="minorHAnsi"/>
          <w:szCs w:val="22"/>
        </w:rPr>
        <w:t xml:space="preserve">afer </w:t>
      </w:r>
      <w:r w:rsidRPr="00D3711A">
        <w:rPr>
          <w:rFonts w:asciiTheme="minorHAnsi" w:hAnsiTheme="minorHAnsi" w:cstheme="minorHAnsi"/>
          <w:szCs w:val="22"/>
        </w:rPr>
        <w:t>S</w:t>
      </w:r>
      <w:r w:rsidR="00CA60EA" w:rsidRPr="00D3711A">
        <w:rPr>
          <w:rFonts w:asciiTheme="minorHAnsi" w:hAnsiTheme="minorHAnsi" w:cstheme="minorHAnsi"/>
          <w:szCs w:val="22"/>
        </w:rPr>
        <w:t>chools scheme</w:t>
      </w:r>
      <w:r w:rsidRPr="00D3711A">
        <w:rPr>
          <w:rFonts w:asciiTheme="minorHAnsi" w:hAnsiTheme="minorHAnsi" w:cstheme="minorHAnsi"/>
          <w:szCs w:val="22"/>
        </w:rPr>
        <w:t xml:space="preserve"> in north Warwickshire whereby </w:t>
      </w:r>
      <w:r w:rsidR="00CA60EA" w:rsidRPr="00D3711A">
        <w:rPr>
          <w:rFonts w:asciiTheme="minorHAnsi" w:hAnsiTheme="minorHAnsi" w:cstheme="minorHAnsi"/>
          <w:szCs w:val="22"/>
        </w:rPr>
        <w:t xml:space="preserve">cars </w:t>
      </w:r>
      <w:r w:rsidRPr="00D3711A">
        <w:rPr>
          <w:rFonts w:asciiTheme="minorHAnsi" w:hAnsiTheme="minorHAnsi" w:cstheme="minorHAnsi"/>
          <w:szCs w:val="22"/>
        </w:rPr>
        <w:t xml:space="preserve">will be prohibited from </w:t>
      </w:r>
      <w:r w:rsidR="00CA60EA" w:rsidRPr="00D3711A">
        <w:rPr>
          <w:rFonts w:asciiTheme="minorHAnsi" w:hAnsiTheme="minorHAnsi" w:cstheme="minorHAnsi"/>
          <w:szCs w:val="22"/>
        </w:rPr>
        <w:t xml:space="preserve">parking near the school at </w:t>
      </w:r>
      <w:r w:rsidRPr="00D3711A">
        <w:rPr>
          <w:rFonts w:asciiTheme="minorHAnsi" w:hAnsiTheme="minorHAnsi" w:cstheme="minorHAnsi"/>
          <w:szCs w:val="22"/>
        </w:rPr>
        <w:t xml:space="preserve">the </w:t>
      </w:r>
      <w:r w:rsidR="00CA60EA" w:rsidRPr="00D3711A">
        <w:rPr>
          <w:rFonts w:asciiTheme="minorHAnsi" w:hAnsiTheme="minorHAnsi" w:cstheme="minorHAnsi"/>
          <w:szCs w:val="22"/>
        </w:rPr>
        <w:t xml:space="preserve">start or </w:t>
      </w:r>
      <w:r w:rsidRPr="00D3711A">
        <w:rPr>
          <w:rFonts w:asciiTheme="minorHAnsi" w:hAnsiTheme="minorHAnsi" w:cstheme="minorHAnsi"/>
          <w:szCs w:val="22"/>
        </w:rPr>
        <w:t xml:space="preserve">the </w:t>
      </w:r>
      <w:r w:rsidR="00CA60EA" w:rsidRPr="00D3711A">
        <w:rPr>
          <w:rFonts w:asciiTheme="minorHAnsi" w:hAnsiTheme="minorHAnsi" w:cstheme="minorHAnsi"/>
          <w:szCs w:val="22"/>
        </w:rPr>
        <w:t xml:space="preserve">end of </w:t>
      </w:r>
      <w:r w:rsidRPr="00D3711A">
        <w:rPr>
          <w:rFonts w:asciiTheme="minorHAnsi" w:hAnsiTheme="minorHAnsi" w:cstheme="minorHAnsi"/>
          <w:szCs w:val="22"/>
        </w:rPr>
        <w:t xml:space="preserve">the </w:t>
      </w:r>
      <w:r w:rsidR="00CA60EA" w:rsidRPr="00D3711A">
        <w:rPr>
          <w:rFonts w:asciiTheme="minorHAnsi" w:hAnsiTheme="minorHAnsi" w:cstheme="minorHAnsi"/>
          <w:szCs w:val="22"/>
        </w:rPr>
        <w:t>school day.</w:t>
      </w:r>
    </w:p>
    <w:p w14:paraId="571AD456" w14:textId="77777777" w:rsidR="009D4E82" w:rsidRPr="00D3711A" w:rsidRDefault="009D4E82" w:rsidP="009444AF">
      <w:pPr>
        <w:pStyle w:val="Heading2"/>
        <w:rPr>
          <w:rFonts w:asciiTheme="minorHAnsi" w:hAnsiTheme="minorHAnsi" w:cstheme="minorHAnsi"/>
          <w:szCs w:val="22"/>
        </w:rPr>
      </w:pPr>
    </w:p>
    <w:p w14:paraId="58509137" w14:textId="3376D571" w:rsidR="009444AF" w:rsidRPr="00D3711A" w:rsidRDefault="00826AEE" w:rsidP="009444AF">
      <w:pPr>
        <w:pStyle w:val="Heading2"/>
        <w:rPr>
          <w:rFonts w:asciiTheme="minorHAnsi" w:hAnsiTheme="minorHAnsi" w:cstheme="minorHAnsi"/>
          <w:szCs w:val="22"/>
        </w:rPr>
      </w:pPr>
      <w:r w:rsidRPr="00D3711A">
        <w:rPr>
          <w:rFonts w:asciiTheme="minorHAnsi" w:hAnsiTheme="minorHAnsi" w:cstheme="minorHAnsi"/>
          <w:szCs w:val="22"/>
        </w:rPr>
        <w:t>23/10/10</w:t>
      </w:r>
      <w:r w:rsidR="009444AF" w:rsidRPr="00D3711A">
        <w:rPr>
          <w:rFonts w:asciiTheme="minorHAnsi" w:hAnsiTheme="minorHAnsi" w:cstheme="minorHAnsi"/>
          <w:szCs w:val="22"/>
        </w:rPr>
        <w:t>/</w:t>
      </w:r>
      <w:r w:rsidR="00EE31F8" w:rsidRPr="00D3711A">
        <w:rPr>
          <w:rFonts w:asciiTheme="minorHAnsi" w:hAnsiTheme="minorHAnsi" w:cstheme="minorHAnsi"/>
          <w:szCs w:val="22"/>
        </w:rPr>
        <w:t>15</w:t>
      </w:r>
      <w:r w:rsidR="00ED2452" w:rsidRPr="00D3711A">
        <w:rPr>
          <w:rFonts w:asciiTheme="minorHAnsi" w:hAnsiTheme="minorHAnsi" w:cstheme="minorHAnsi"/>
          <w:szCs w:val="22"/>
        </w:rPr>
        <w:tab/>
      </w:r>
      <w:r w:rsidR="009444AF" w:rsidRPr="00D3711A">
        <w:rPr>
          <w:rStyle w:val="Heading2Char"/>
          <w:rFonts w:asciiTheme="minorHAnsi" w:hAnsiTheme="minorHAnsi" w:cstheme="minorHAnsi"/>
          <w:b/>
          <w:szCs w:val="22"/>
        </w:rPr>
        <w:t>Parish Report / Items for next meeting</w:t>
      </w:r>
    </w:p>
    <w:p w14:paraId="097F2CC7" w14:textId="001AFFFB" w:rsidR="00A049D8" w:rsidRPr="00D3711A" w:rsidRDefault="00826AEE" w:rsidP="009D64FA">
      <w:pPr>
        <w:pStyle w:val="AgendaStyle1"/>
        <w:rPr>
          <w:rFonts w:cstheme="minorHAnsi"/>
          <w:szCs w:val="22"/>
        </w:rPr>
      </w:pPr>
      <w:r w:rsidRPr="00D3711A">
        <w:rPr>
          <w:rFonts w:cstheme="minorHAnsi"/>
          <w:szCs w:val="22"/>
        </w:rPr>
        <w:t>-</w:t>
      </w:r>
    </w:p>
    <w:p w14:paraId="309A7EA1" w14:textId="77777777" w:rsidR="00906D6A" w:rsidRPr="00D3711A" w:rsidRDefault="00906D6A" w:rsidP="003747A0">
      <w:pPr>
        <w:pStyle w:val="AgendaStyle1"/>
        <w:ind w:left="1701"/>
        <w:rPr>
          <w:rFonts w:cstheme="minorHAnsi"/>
          <w:szCs w:val="22"/>
        </w:rPr>
      </w:pPr>
    </w:p>
    <w:p w14:paraId="3313C4ED" w14:textId="6BEC07C7" w:rsidR="009444AF" w:rsidRPr="00D3711A" w:rsidRDefault="00826AEE" w:rsidP="00BB47A9">
      <w:pPr>
        <w:pStyle w:val="AgendaStyle1"/>
        <w:ind w:left="0"/>
        <w:rPr>
          <w:rFonts w:cstheme="minorHAnsi"/>
          <w:b/>
          <w:bCs/>
          <w:szCs w:val="22"/>
        </w:rPr>
      </w:pPr>
      <w:r w:rsidRPr="00D3711A">
        <w:rPr>
          <w:rFonts w:cstheme="minorHAnsi"/>
          <w:b/>
          <w:bCs/>
          <w:szCs w:val="22"/>
        </w:rPr>
        <w:t>23/10/10</w:t>
      </w:r>
      <w:r w:rsidR="009444AF" w:rsidRPr="00D3711A">
        <w:rPr>
          <w:rFonts w:cstheme="minorHAnsi"/>
          <w:b/>
          <w:bCs/>
          <w:szCs w:val="22"/>
        </w:rPr>
        <w:t>/</w:t>
      </w:r>
      <w:r w:rsidR="00EE31F8" w:rsidRPr="00D3711A">
        <w:rPr>
          <w:rFonts w:cstheme="minorHAnsi"/>
          <w:b/>
          <w:bCs/>
          <w:szCs w:val="22"/>
        </w:rPr>
        <w:t>16</w:t>
      </w:r>
      <w:r w:rsidR="009444AF" w:rsidRPr="00D3711A">
        <w:rPr>
          <w:rFonts w:cstheme="minorHAnsi"/>
          <w:b/>
          <w:bCs/>
          <w:szCs w:val="22"/>
        </w:rPr>
        <w:tab/>
        <w:t>Date of Next Meeting</w:t>
      </w:r>
    </w:p>
    <w:p w14:paraId="22402795" w14:textId="6CFDFCF9" w:rsidR="006A275E" w:rsidRPr="00D3711A" w:rsidRDefault="00826AEE" w:rsidP="00C95192">
      <w:pPr>
        <w:pStyle w:val="AgendaStyle1"/>
        <w:rPr>
          <w:rFonts w:cstheme="minorHAnsi"/>
          <w:szCs w:val="22"/>
        </w:rPr>
      </w:pPr>
      <w:r w:rsidRPr="00D3711A">
        <w:rPr>
          <w:rFonts w:cstheme="minorHAnsi"/>
          <w:szCs w:val="22"/>
        </w:rPr>
        <w:t>14 November</w:t>
      </w:r>
      <w:r w:rsidR="00425E0A" w:rsidRPr="00D3711A">
        <w:rPr>
          <w:rFonts w:cstheme="minorHAnsi"/>
          <w:szCs w:val="22"/>
        </w:rPr>
        <w:t xml:space="preserve"> 2023 - Ordinary Meeting</w:t>
      </w:r>
    </w:p>
    <w:p w14:paraId="1ACDD123" w14:textId="77777777" w:rsidR="0075420D" w:rsidRPr="00D3711A" w:rsidRDefault="0075420D" w:rsidP="00C95192">
      <w:pPr>
        <w:pStyle w:val="AgendaStyle1"/>
        <w:rPr>
          <w:rFonts w:cstheme="minorHAnsi"/>
          <w:szCs w:val="22"/>
        </w:rPr>
      </w:pPr>
    </w:p>
    <w:p w14:paraId="786D15C2" w14:textId="0A2030DB" w:rsidR="009444AF" w:rsidRPr="00D3711A" w:rsidRDefault="00826AEE" w:rsidP="009444AF">
      <w:pPr>
        <w:ind w:left="1418" w:hanging="1418"/>
        <w:rPr>
          <w:rFonts w:asciiTheme="minorHAnsi" w:hAnsiTheme="minorHAnsi" w:cstheme="minorHAnsi"/>
          <w:b/>
          <w:bCs/>
          <w:szCs w:val="22"/>
        </w:rPr>
      </w:pPr>
      <w:r w:rsidRPr="00D3711A">
        <w:rPr>
          <w:rFonts w:asciiTheme="minorHAnsi" w:hAnsiTheme="minorHAnsi" w:cstheme="minorHAnsi"/>
          <w:b/>
          <w:bCs/>
          <w:szCs w:val="22"/>
        </w:rPr>
        <w:t>23/10/10</w:t>
      </w:r>
      <w:r w:rsidR="009444AF" w:rsidRPr="00D3711A">
        <w:rPr>
          <w:rFonts w:asciiTheme="minorHAnsi" w:hAnsiTheme="minorHAnsi" w:cstheme="minorHAnsi"/>
          <w:b/>
          <w:bCs/>
          <w:szCs w:val="22"/>
        </w:rPr>
        <w:t>/</w:t>
      </w:r>
      <w:r w:rsidR="00EE31F8" w:rsidRPr="00D3711A">
        <w:rPr>
          <w:rFonts w:asciiTheme="minorHAnsi" w:hAnsiTheme="minorHAnsi" w:cstheme="minorHAnsi"/>
          <w:b/>
          <w:bCs/>
          <w:szCs w:val="22"/>
        </w:rPr>
        <w:t>17</w:t>
      </w:r>
      <w:r w:rsidR="009444AF" w:rsidRPr="00D3711A">
        <w:rPr>
          <w:rFonts w:asciiTheme="minorHAnsi" w:hAnsiTheme="minorHAnsi" w:cstheme="minorHAnsi"/>
          <w:b/>
          <w:bCs/>
          <w:szCs w:val="22"/>
        </w:rPr>
        <w:tab/>
        <w:t>Close</w:t>
      </w:r>
    </w:p>
    <w:p w14:paraId="4E06DB6F" w14:textId="0BCAB0FA" w:rsidR="00AA0CE3" w:rsidRPr="00D3711A" w:rsidRDefault="006A6973" w:rsidP="00AA0CE3">
      <w:pPr>
        <w:tabs>
          <w:tab w:val="left" w:pos="1701"/>
        </w:tabs>
        <w:spacing w:after="160" w:line="259" w:lineRule="auto"/>
        <w:ind w:left="1418"/>
        <w:rPr>
          <w:rFonts w:asciiTheme="minorHAnsi" w:hAnsiTheme="minorHAnsi" w:cstheme="minorHAnsi"/>
          <w:szCs w:val="22"/>
        </w:rPr>
      </w:pPr>
      <w:r w:rsidRPr="00D3711A">
        <w:rPr>
          <w:rFonts w:asciiTheme="minorHAnsi" w:hAnsiTheme="minorHAnsi" w:cstheme="minorHAnsi"/>
          <w:szCs w:val="22"/>
        </w:rPr>
        <w:t xml:space="preserve">The meeting closed at </w:t>
      </w:r>
      <w:r w:rsidR="00A079F7" w:rsidRPr="00D3711A">
        <w:rPr>
          <w:rFonts w:asciiTheme="minorHAnsi" w:hAnsiTheme="minorHAnsi" w:cstheme="minorHAnsi"/>
          <w:szCs w:val="22"/>
        </w:rPr>
        <w:t>9.</w:t>
      </w:r>
      <w:r w:rsidR="00287B75" w:rsidRPr="00D3711A">
        <w:rPr>
          <w:rFonts w:asciiTheme="minorHAnsi" w:hAnsiTheme="minorHAnsi" w:cstheme="minorHAnsi"/>
          <w:szCs w:val="22"/>
        </w:rPr>
        <w:t>20</w:t>
      </w:r>
      <w:r w:rsidR="00A079F7" w:rsidRPr="00D3711A">
        <w:rPr>
          <w:rFonts w:asciiTheme="minorHAnsi" w:hAnsiTheme="minorHAnsi" w:cstheme="minorHAnsi"/>
          <w:szCs w:val="22"/>
        </w:rPr>
        <w:t>pm</w:t>
      </w:r>
    </w:p>
    <w:p w14:paraId="7B247A6D" w14:textId="77777777" w:rsidR="00E3176B" w:rsidRPr="00D3711A" w:rsidRDefault="009010F3" w:rsidP="00E3176B">
      <w:pPr>
        <w:pStyle w:val="Heading1"/>
      </w:pPr>
      <w:r w:rsidRPr="00D3711A">
        <w:br w:type="page"/>
      </w:r>
      <w:r w:rsidR="00E3176B" w:rsidRPr="00D3711A">
        <w:lastRenderedPageBreak/>
        <w:t xml:space="preserve">Appendix 1 – Items for Information </w:t>
      </w:r>
    </w:p>
    <w:p w14:paraId="41799046" w14:textId="77777777" w:rsidR="00E3176B" w:rsidRPr="00D3711A" w:rsidRDefault="00E3176B" w:rsidP="00E3176B"/>
    <w:p w14:paraId="6FA09DD3" w14:textId="77777777" w:rsidR="00E3176B" w:rsidRPr="00D3711A" w:rsidRDefault="00E3176B" w:rsidP="00E3176B">
      <w:pPr>
        <w:pStyle w:val="Heading2"/>
        <w:numPr>
          <w:ilvl w:val="0"/>
          <w:numId w:val="9"/>
        </w:numPr>
        <w:ind w:left="284" w:hanging="284"/>
      </w:pPr>
      <w:r w:rsidRPr="00D3711A">
        <w:t>Correspondence</w:t>
      </w:r>
    </w:p>
    <w:p w14:paraId="7FD3A408" w14:textId="77777777" w:rsidR="00E3176B" w:rsidRPr="00D3711A" w:rsidRDefault="00E3176B" w:rsidP="00E3176B"/>
    <w:tbl>
      <w:tblPr>
        <w:tblStyle w:val="TableGrid"/>
        <w:tblW w:w="10768" w:type="dxa"/>
        <w:tblLook w:val="04A0" w:firstRow="1" w:lastRow="0" w:firstColumn="1" w:lastColumn="0" w:noHBand="0" w:noVBand="1"/>
      </w:tblPr>
      <w:tblGrid>
        <w:gridCol w:w="988"/>
        <w:gridCol w:w="2835"/>
        <w:gridCol w:w="6945"/>
      </w:tblGrid>
      <w:tr w:rsidR="00E3176B" w:rsidRPr="00D3711A" w14:paraId="31C7D770" w14:textId="77777777" w:rsidTr="001F72D9">
        <w:tc>
          <w:tcPr>
            <w:tcW w:w="988" w:type="dxa"/>
          </w:tcPr>
          <w:p w14:paraId="7548B4D3" w14:textId="77777777" w:rsidR="00E3176B" w:rsidRPr="00D3711A" w:rsidRDefault="00E3176B" w:rsidP="001F72D9">
            <w:pPr>
              <w:rPr>
                <w:rFonts w:asciiTheme="minorHAnsi" w:hAnsiTheme="minorHAnsi"/>
                <w:b/>
                <w:bCs/>
                <w:szCs w:val="22"/>
              </w:rPr>
            </w:pPr>
            <w:r w:rsidRPr="00D3711A">
              <w:rPr>
                <w:rFonts w:asciiTheme="minorHAnsi" w:hAnsiTheme="minorHAnsi"/>
                <w:b/>
                <w:bCs/>
                <w:szCs w:val="22"/>
              </w:rPr>
              <w:t>Date</w:t>
            </w:r>
          </w:p>
        </w:tc>
        <w:tc>
          <w:tcPr>
            <w:tcW w:w="2835" w:type="dxa"/>
          </w:tcPr>
          <w:p w14:paraId="014DEE7A" w14:textId="77777777" w:rsidR="00E3176B" w:rsidRPr="00D3711A" w:rsidRDefault="00E3176B" w:rsidP="001F72D9">
            <w:pPr>
              <w:rPr>
                <w:rFonts w:asciiTheme="minorHAnsi" w:hAnsiTheme="minorHAnsi"/>
                <w:b/>
                <w:bCs/>
                <w:szCs w:val="22"/>
              </w:rPr>
            </w:pPr>
            <w:r w:rsidRPr="00D3711A">
              <w:rPr>
                <w:rFonts w:asciiTheme="minorHAnsi" w:hAnsiTheme="minorHAnsi"/>
                <w:b/>
                <w:bCs/>
                <w:szCs w:val="22"/>
              </w:rPr>
              <w:t>From</w:t>
            </w:r>
          </w:p>
        </w:tc>
        <w:tc>
          <w:tcPr>
            <w:tcW w:w="6945" w:type="dxa"/>
          </w:tcPr>
          <w:p w14:paraId="25C2807C" w14:textId="77777777" w:rsidR="00E3176B" w:rsidRPr="00D3711A" w:rsidRDefault="00E3176B" w:rsidP="001F72D9">
            <w:pPr>
              <w:rPr>
                <w:rFonts w:asciiTheme="minorHAnsi" w:hAnsiTheme="minorHAnsi"/>
                <w:b/>
                <w:bCs/>
                <w:szCs w:val="22"/>
              </w:rPr>
            </w:pPr>
            <w:r w:rsidRPr="00D3711A">
              <w:rPr>
                <w:rFonts w:asciiTheme="minorHAnsi" w:hAnsiTheme="minorHAnsi"/>
                <w:b/>
                <w:bCs/>
                <w:szCs w:val="22"/>
              </w:rPr>
              <w:t>Subject</w:t>
            </w:r>
          </w:p>
        </w:tc>
      </w:tr>
      <w:tr w:rsidR="00E3176B" w:rsidRPr="00D3711A" w14:paraId="6B24FFB7" w14:textId="77777777" w:rsidTr="001F72D9">
        <w:tc>
          <w:tcPr>
            <w:tcW w:w="988" w:type="dxa"/>
          </w:tcPr>
          <w:p w14:paraId="5AA0A01E" w14:textId="77777777" w:rsidR="00E3176B" w:rsidRPr="00D3711A" w:rsidRDefault="00E3176B" w:rsidP="001F72D9">
            <w:pPr>
              <w:rPr>
                <w:rFonts w:asciiTheme="minorHAnsi" w:hAnsiTheme="minorHAnsi" w:cstheme="minorHAnsi"/>
                <w:sz w:val="20"/>
              </w:rPr>
            </w:pPr>
            <w:r w:rsidRPr="00D3711A">
              <w:rPr>
                <w:rFonts w:asciiTheme="minorHAnsi" w:hAnsiTheme="minorHAnsi" w:cstheme="minorHAnsi"/>
                <w:sz w:val="20"/>
              </w:rPr>
              <w:t>18.09.23</w:t>
            </w:r>
          </w:p>
        </w:tc>
        <w:tc>
          <w:tcPr>
            <w:tcW w:w="2835" w:type="dxa"/>
          </w:tcPr>
          <w:p w14:paraId="5F2B7879" w14:textId="77777777" w:rsidR="00E3176B" w:rsidRPr="00D3711A" w:rsidRDefault="00E3176B" w:rsidP="001F72D9">
            <w:pPr>
              <w:rPr>
                <w:rFonts w:asciiTheme="minorHAnsi" w:hAnsiTheme="minorHAnsi" w:cstheme="minorHAnsi"/>
                <w:sz w:val="20"/>
              </w:rPr>
            </w:pPr>
            <w:r w:rsidRPr="00D3711A">
              <w:rPr>
                <w:rFonts w:asciiTheme="minorHAnsi" w:hAnsiTheme="minorHAnsi" w:cstheme="minorHAnsi"/>
                <w:sz w:val="20"/>
              </w:rPr>
              <w:t>WALC</w:t>
            </w:r>
          </w:p>
        </w:tc>
        <w:tc>
          <w:tcPr>
            <w:tcW w:w="6945" w:type="dxa"/>
          </w:tcPr>
          <w:p w14:paraId="21B9ACC0" w14:textId="77777777" w:rsidR="00E3176B" w:rsidRPr="00D3711A" w:rsidRDefault="00E3176B" w:rsidP="001F72D9">
            <w:pPr>
              <w:rPr>
                <w:rFonts w:asciiTheme="minorHAnsi" w:hAnsiTheme="minorHAnsi" w:cstheme="minorHAnsi"/>
                <w:sz w:val="20"/>
              </w:rPr>
            </w:pPr>
            <w:r w:rsidRPr="00D3711A">
              <w:rPr>
                <w:rFonts w:asciiTheme="minorHAnsi" w:hAnsiTheme="minorHAnsi" w:cstheme="minorHAnsi"/>
                <w:sz w:val="20"/>
              </w:rPr>
              <w:t>D-Day 80 June 2024</w:t>
            </w:r>
          </w:p>
        </w:tc>
      </w:tr>
      <w:tr w:rsidR="00E3176B" w:rsidRPr="00D3711A" w14:paraId="28ED747E" w14:textId="77777777" w:rsidTr="001F72D9">
        <w:tc>
          <w:tcPr>
            <w:tcW w:w="988" w:type="dxa"/>
          </w:tcPr>
          <w:p w14:paraId="0572F1A4" w14:textId="77777777" w:rsidR="00E3176B" w:rsidRPr="00D3711A" w:rsidRDefault="00E3176B" w:rsidP="001F72D9">
            <w:pPr>
              <w:rPr>
                <w:rFonts w:asciiTheme="minorHAnsi" w:hAnsiTheme="minorHAnsi" w:cstheme="minorHAnsi"/>
                <w:sz w:val="20"/>
              </w:rPr>
            </w:pPr>
            <w:r w:rsidRPr="00D3711A">
              <w:rPr>
                <w:rFonts w:asciiTheme="minorHAnsi" w:hAnsiTheme="minorHAnsi" w:cstheme="minorHAnsi"/>
                <w:sz w:val="20"/>
              </w:rPr>
              <w:t>20.09.23</w:t>
            </w:r>
          </w:p>
        </w:tc>
        <w:tc>
          <w:tcPr>
            <w:tcW w:w="2835" w:type="dxa"/>
          </w:tcPr>
          <w:p w14:paraId="25ACD242" w14:textId="77777777" w:rsidR="00E3176B" w:rsidRPr="00D3711A" w:rsidRDefault="00E3176B" w:rsidP="001F72D9">
            <w:pPr>
              <w:rPr>
                <w:rFonts w:asciiTheme="minorHAnsi" w:hAnsiTheme="minorHAnsi" w:cstheme="minorHAnsi"/>
                <w:sz w:val="20"/>
              </w:rPr>
            </w:pPr>
            <w:r w:rsidRPr="00D3711A">
              <w:rPr>
                <w:rFonts w:asciiTheme="minorHAnsi" w:hAnsiTheme="minorHAnsi" w:cstheme="minorHAnsi"/>
                <w:sz w:val="20"/>
              </w:rPr>
              <w:t>WALC</w:t>
            </w:r>
          </w:p>
        </w:tc>
        <w:tc>
          <w:tcPr>
            <w:tcW w:w="6945" w:type="dxa"/>
          </w:tcPr>
          <w:p w14:paraId="720AF1DC" w14:textId="77777777" w:rsidR="00E3176B" w:rsidRPr="00D3711A" w:rsidRDefault="00E3176B" w:rsidP="001F72D9">
            <w:pPr>
              <w:rPr>
                <w:rFonts w:asciiTheme="minorHAnsi" w:hAnsiTheme="minorHAnsi" w:cstheme="minorHAnsi"/>
                <w:sz w:val="20"/>
              </w:rPr>
            </w:pPr>
            <w:r w:rsidRPr="00D3711A">
              <w:rPr>
                <w:rFonts w:asciiTheme="minorHAnsi" w:hAnsiTheme="minorHAnsi" w:cstheme="minorHAnsi"/>
                <w:sz w:val="20"/>
              </w:rPr>
              <w:t>New central reporting system for speed concerns in Warwickshire</w:t>
            </w:r>
          </w:p>
        </w:tc>
      </w:tr>
      <w:tr w:rsidR="00E3176B" w:rsidRPr="00D3711A" w14:paraId="129F6A1D" w14:textId="77777777" w:rsidTr="001F72D9">
        <w:tc>
          <w:tcPr>
            <w:tcW w:w="988" w:type="dxa"/>
          </w:tcPr>
          <w:p w14:paraId="389ACB15" w14:textId="77777777" w:rsidR="00E3176B" w:rsidRPr="00D3711A" w:rsidRDefault="00E3176B" w:rsidP="001F72D9">
            <w:pPr>
              <w:rPr>
                <w:rFonts w:asciiTheme="minorHAnsi" w:hAnsiTheme="minorHAnsi" w:cstheme="minorHAnsi"/>
                <w:sz w:val="20"/>
              </w:rPr>
            </w:pPr>
            <w:r w:rsidRPr="00D3711A">
              <w:rPr>
                <w:rFonts w:asciiTheme="minorHAnsi" w:hAnsiTheme="minorHAnsi" w:cstheme="minorHAnsi"/>
                <w:sz w:val="20"/>
              </w:rPr>
              <w:t>21.09.23</w:t>
            </w:r>
          </w:p>
        </w:tc>
        <w:tc>
          <w:tcPr>
            <w:tcW w:w="2835" w:type="dxa"/>
          </w:tcPr>
          <w:p w14:paraId="256DBF25" w14:textId="77777777" w:rsidR="00E3176B" w:rsidRPr="00D3711A" w:rsidRDefault="00E3176B" w:rsidP="001F72D9">
            <w:pPr>
              <w:rPr>
                <w:rFonts w:asciiTheme="minorHAnsi" w:hAnsiTheme="minorHAnsi" w:cstheme="minorHAnsi"/>
                <w:sz w:val="20"/>
              </w:rPr>
            </w:pPr>
            <w:r w:rsidRPr="00D3711A">
              <w:rPr>
                <w:rFonts w:asciiTheme="minorHAnsi" w:hAnsiTheme="minorHAnsi" w:cstheme="minorHAnsi"/>
                <w:sz w:val="20"/>
              </w:rPr>
              <w:t>SDC</w:t>
            </w:r>
          </w:p>
        </w:tc>
        <w:tc>
          <w:tcPr>
            <w:tcW w:w="6945" w:type="dxa"/>
          </w:tcPr>
          <w:p w14:paraId="7E4AB219" w14:textId="77777777" w:rsidR="00E3176B" w:rsidRPr="00D3711A" w:rsidRDefault="00E3176B" w:rsidP="001F72D9">
            <w:pPr>
              <w:rPr>
                <w:rFonts w:asciiTheme="minorHAnsi" w:hAnsiTheme="minorHAnsi" w:cstheme="minorHAnsi"/>
                <w:sz w:val="20"/>
              </w:rPr>
            </w:pPr>
            <w:r w:rsidRPr="00D3711A">
              <w:rPr>
                <w:rFonts w:asciiTheme="minorHAnsi" w:hAnsiTheme="minorHAnsi" w:cstheme="minorHAnsi"/>
                <w:sz w:val="20"/>
              </w:rPr>
              <w:t>Consultation on draft revised Statement of Community Involvement</w:t>
            </w:r>
          </w:p>
        </w:tc>
      </w:tr>
      <w:tr w:rsidR="00E3176B" w:rsidRPr="00D3711A" w14:paraId="6CF783C2" w14:textId="77777777" w:rsidTr="001F72D9">
        <w:tc>
          <w:tcPr>
            <w:tcW w:w="988" w:type="dxa"/>
          </w:tcPr>
          <w:p w14:paraId="08B685EC" w14:textId="77777777" w:rsidR="00E3176B" w:rsidRPr="00D3711A" w:rsidRDefault="00E3176B" w:rsidP="001F72D9">
            <w:pPr>
              <w:rPr>
                <w:rFonts w:asciiTheme="minorHAnsi" w:hAnsiTheme="minorHAnsi" w:cstheme="minorHAnsi"/>
                <w:sz w:val="20"/>
              </w:rPr>
            </w:pPr>
            <w:r w:rsidRPr="00D3711A">
              <w:rPr>
                <w:rFonts w:asciiTheme="minorHAnsi" w:hAnsiTheme="minorHAnsi" w:cstheme="minorHAnsi"/>
                <w:sz w:val="20"/>
              </w:rPr>
              <w:t>22.09.23</w:t>
            </w:r>
          </w:p>
        </w:tc>
        <w:tc>
          <w:tcPr>
            <w:tcW w:w="2835" w:type="dxa"/>
          </w:tcPr>
          <w:p w14:paraId="5D3C68BA" w14:textId="77777777" w:rsidR="00E3176B" w:rsidRPr="00D3711A" w:rsidRDefault="00E3176B" w:rsidP="001F72D9">
            <w:pPr>
              <w:rPr>
                <w:rFonts w:asciiTheme="minorHAnsi" w:hAnsiTheme="minorHAnsi" w:cstheme="minorHAnsi"/>
                <w:sz w:val="20"/>
              </w:rPr>
            </w:pPr>
            <w:r w:rsidRPr="00D3711A">
              <w:rPr>
                <w:rFonts w:asciiTheme="minorHAnsi" w:hAnsiTheme="minorHAnsi" w:cstheme="minorHAnsi"/>
                <w:sz w:val="20"/>
              </w:rPr>
              <w:t>WDC</w:t>
            </w:r>
          </w:p>
        </w:tc>
        <w:tc>
          <w:tcPr>
            <w:tcW w:w="6945" w:type="dxa"/>
          </w:tcPr>
          <w:p w14:paraId="718A9809" w14:textId="77777777" w:rsidR="00E3176B" w:rsidRPr="00D3711A" w:rsidRDefault="00E3176B" w:rsidP="001F72D9">
            <w:pPr>
              <w:rPr>
                <w:rFonts w:asciiTheme="minorHAnsi" w:hAnsiTheme="minorHAnsi" w:cstheme="minorHAnsi"/>
                <w:sz w:val="20"/>
              </w:rPr>
            </w:pPr>
            <w:r w:rsidRPr="00D3711A">
              <w:rPr>
                <w:rFonts w:asciiTheme="minorHAnsi" w:hAnsiTheme="minorHAnsi" w:cstheme="minorHAnsi"/>
                <w:sz w:val="20"/>
              </w:rPr>
              <w:t>WDC Corporate Strategy Consultation (plus two attachments)</w:t>
            </w:r>
          </w:p>
        </w:tc>
      </w:tr>
      <w:tr w:rsidR="00E3176B" w:rsidRPr="00D3711A" w14:paraId="26E916B8" w14:textId="77777777" w:rsidTr="001F72D9">
        <w:tc>
          <w:tcPr>
            <w:tcW w:w="988" w:type="dxa"/>
          </w:tcPr>
          <w:p w14:paraId="6E86984B" w14:textId="77777777" w:rsidR="00E3176B" w:rsidRPr="00D3711A" w:rsidRDefault="00E3176B" w:rsidP="001F72D9">
            <w:pPr>
              <w:rPr>
                <w:rFonts w:asciiTheme="minorHAnsi" w:hAnsiTheme="minorHAnsi" w:cstheme="minorHAnsi"/>
                <w:sz w:val="20"/>
              </w:rPr>
            </w:pPr>
            <w:r w:rsidRPr="00D3711A">
              <w:rPr>
                <w:rFonts w:asciiTheme="minorHAnsi" w:hAnsiTheme="minorHAnsi" w:cstheme="minorHAnsi"/>
                <w:sz w:val="20"/>
              </w:rPr>
              <w:t>26.09.23</w:t>
            </w:r>
          </w:p>
        </w:tc>
        <w:tc>
          <w:tcPr>
            <w:tcW w:w="2835" w:type="dxa"/>
          </w:tcPr>
          <w:p w14:paraId="3C8D67F6" w14:textId="77777777" w:rsidR="00E3176B" w:rsidRPr="00D3711A" w:rsidRDefault="00E3176B" w:rsidP="001F72D9">
            <w:pPr>
              <w:rPr>
                <w:rFonts w:asciiTheme="minorHAnsi" w:hAnsiTheme="minorHAnsi" w:cstheme="minorHAnsi"/>
                <w:sz w:val="20"/>
              </w:rPr>
            </w:pPr>
            <w:r w:rsidRPr="00D3711A">
              <w:rPr>
                <w:rFonts w:asciiTheme="minorHAnsi" w:hAnsiTheme="minorHAnsi" w:cstheme="minorHAnsi"/>
                <w:sz w:val="20"/>
              </w:rPr>
              <w:t>WDC</w:t>
            </w:r>
          </w:p>
        </w:tc>
        <w:tc>
          <w:tcPr>
            <w:tcW w:w="6945" w:type="dxa"/>
          </w:tcPr>
          <w:p w14:paraId="17DA25CE" w14:textId="77777777" w:rsidR="00E3176B" w:rsidRPr="00D3711A" w:rsidRDefault="00E3176B" w:rsidP="001F72D9">
            <w:pPr>
              <w:rPr>
                <w:rFonts w:asciiTheme="minorHAnsi" w:hAnsiTheme="minorHAnsi" w:cstheme="minorHAnsi"/>
                <w:sz w:val="20"/>
              </w:rPr>
            </w:pPr>
            <w:r w:rsidRPr="00D3711A">
              <w:rPr>
                <w:rFonts w:asciiTheme="minorHAnsi" w:hAnsiTheme="minorHAnsi" w:cstheme="minorHAnsi"/>
                <w:sz w:val="20"/>
              </w:rPr>
              <w:t>Review of Polling Districts, Polling Places and Polling Stations</w:t>
            </w:r>
          </w:p>
        </w:tc>
      </w:tr>
      <w:tr w:rsidR="00E3176B" w:rsidRPr="00D3711A" w14:paraId="6B9F1794" w14:textId="77777777" w:rsidTr="001F72D9">
        <w:tc>
          <w:tcPr>
            <w:tcW w:w="988" w:type="dxa"/>
          </w:tcPr>
          <w:p w14:paraId="5719643D" w14:textId="77777777" w:rsidR="00E3176B" w:rsidRPr="00D3711A" w:rsidRDefault="00E3176B" w:rsidP="001F72D9">
            <w:pPr>
              <w:rPr>
                <w:rFonts w:asciiTheme="minorHAnsi" w:hAnsiTheme="minorHAnsi" w:cstheme="minorHAnsi"/>
                <w:sz w:val="20"/>
              </w:rPr>
            </w:pPr>
            <w:r w:rsidRPr="00D3711A">
              <w:rPr>
                <w:rFonts w:asciiTheme="minorHAnsi" w:hAnsiTheme="minorHAnsi" w:cstheme="minorHAnsi"/>
                <w:sz w:val="20"/>
              </w:rPr>
              <w:t>26.09.23</w:t>
            </w:r>
          </w:p>
        </w:tc>
        <w:tc>
          <w:tcPr>
            <w:tcW w:w="2835" w:type="dxa"/>
          </w:tcPr>
          <w:p w14:paraId="0427585F" w14:textId="77777777" w:rsidR="00E3176B" w:rsidRPr="00D3711A" w:rsidRDefault="00E3176B" w:rsidP="001F72D9">
            <w:pPr>
              <w:rPr>
                <w:rFonts w:asciiTheme="minorHAnsi" w:hAnsiTheme="minorHAnsi" w:cstheme="minorHAnsi"/>
                <w:sz w:val="20"/>
              </w:rPr>
            </w:pPr>
            <w:r w:rsidRPr="00D3711A">
              <w:rPr>
                <w:rFonts w:asciiTheme="minorHAnsi" w:hAnsiTheme="minorHAnsi" w:cstheme="minorHAnsi"/>
                <w:sz w:val="20"/>
              </w:rPr>
              <w:t>WALC</w:t>
            </w:r>
          </w:p>
        </w:tc>
        <w:tc>
          <w:tcPr>
            <w:tcW w:w="6945" w:type="dxa"/>
          </w:tcPr>
          <w:p w14:paraId="7475F0AD" w14:textId="77777777" w:rsidR="00E3176B" w:rsidRPr="00D3711A" w:rsidRDefault="00E3176B" w:rsidP="001F72D9">
            <w:pPr>
              <w:rPr>
                <w:rFonts w:asciiTheme="minorHAnsi" w:hAnsiTheme="minorHAnsi" w:cstheme="minorHAnsi"/>
                <w:sz w:val="20"/>
              </w:rPr>
            </w:pPr>
            <w:r w:rsidRPr="00D3711A">
              <w:rPr>
                <w:rFonts w:asciiTheme="minorHAnsi" w:hAnsiTheme="minorHAnsi" w:cstheme="minorHAnsi"/>
                <w:sz w:val="20"/>
              </w:rPr>
              <w:t>Warwick Area Meeting</w:t>
            </w:r>
          </w:p>
        </w:tc>
      </w:tr>
      <w:tr w:rsidR="00E3176B" w:rsidRPr="00D3711A" w14:paraId="730CE1AB" w14:textId="77777777" w:rsidTr="001F72D9">
        <w:tc>
          <w:tcPr>
            <w:tcW w:w="988" w:type="dxa"/>
          </w:tcPr>
          <w:p w14:paraId="515876FC" w14:textId="77777777" w:rsidR="00E3176B" w:rsidRPr="00D3711A" w:rsidRDefault="00E3176B" w:rsidP="001F72D9">
            <w:pPr>
              <w:rPr>
                <w:rFonts w:asciiTheme="minorHAnsi" w:hAnsiTheme="minorHAnsi" w:cstheme="minorHAnsi"/>
                <w:sz w:val="20"/>
              </w:rPr>
            </w:pPr>
            <w:r w:rsidRPr="00D3711A">
              <w:rPr>
                <w:rFonts w:asciiTheme="minorHAnsi" w:hAnsiTheme="minorHAnsi" w:cstheme="minorHAnsi"/>
                <w:sz w:val="20"/>
              </w:rPr>
              <w:t>28.09.23</w:t>
            </w:r>
          </w:p>
        </w:tc>
        <w:tc>
          <w:tcPr>
            <w:tcW w:w="2835" w:type="dxa"/>
          </w:tcPr>
          <w:p w14:paraId="49D982E1" w14:textId="77777777" w:rsidR="00E3176B" w:rsidRPr="00D3711A" w:rsidRDefault="00E3176B" w:rsidP="001F72D9">
            <w:pPr>
              <w:rPr>
                <w:rFonts w:asciiTheme="minorHAnsi" w:hAnsiTheme="minorHAnsi" w:cstheme="minorHAnsi"/>
                <w:sz w:val="20"/>
              </w:rPr>
            </w:pPr>
            <w:r w:rsidRPr="00D3711A">
              <w:rPr>
                <w:rFonts w:asciiTheme="minorHAnsi" w:hAnsiTheme="minorHAnsi" w:cstheme="minorHAnsi"/>
                <w:sz w:val="20"/>
              </w:rPr>
              <w:t>Cambridge &amp; Counties</w:t>
            </w:r>
          </w:p>
        </w:tc>
        <w:tc>
          <w:tcPr>
            <w:tcW w:w="6945" w:type="dxa"/>
          </w:tcPr>
          <w:p w14:paraId="387EC9B4" w14:textId="77777777" w:rsidR="00E3176B" w:rsidRPr="00D3711A" w:rsidRDefault="00E3176B" w:rsidP="001F72D9">
            <w:pPr>
              <w:rPr>
                <w:rFonts w:asciiTheme="minorHAnsi" w:hAnsiTheme="minorHAnsi" w:cstheme="minorHAnsi"/>
                <w:sz w:val="20"/>
              </w:rPr>
            </w:pPr>
            <w:r w:rsidRPr="00D3711A">
              <w:rPr>
                <w:rFonts w:asciiTheme="minorHAnsi" w:hAnsiTheme="minorHAnsi" w:cstheme="minorHAnsi"/>
                <w:sz w:val="20"/>
              </w:rPr>
              <w:t>The interest rate on your savings account has increased</w:t>
            </w:r>
          </w:p>
        </w:tc>
      </w:tr>
      <w:tr w:rsidR="00E3176B" w:rsidRPr="00D3711A" w14:paraId="28DA945C" w14:textId="77777777" w:rsidTr="001F72D9">
        <w:tc>
          <w:tcPr>
            <w:tcW w:w="988" w:type="dxa"/>
          </w:tcPr>
          <w:p w14:paraId="503A50CF" w14:textId="77777777" w:rsidR="00E3176B" w:rsidRPr="00D3711A" w:rsidRDefault="00E3176B" w:rsidP="001F72D9">
            <w:pPr>
              <w:rPr>
                <w:rFonts w:asciiTheme="minorHAnsi" w:hAnsiTheme="minorHAnsi" w:cstheme="minorHAnsi"/>
                <w:sz w:val="20"/>
              </w:rPr>
            </w:pPr>
            <w:r w:rsidRPr="00D3711A">
              <w:rPr>
                <w:rFonts w:asciiTheme="minorHAnsi" w:hAnsiTheme="minorHAnsi" w:cstheme="minorHAnsi"/>
                <w:sz w:val="20"/>
              </w:rPr>
              <w:t>02.10.23</w:t>
            </w:r>
          </w:p>
        </w:tc>
        <w:tc>
          <w:tcPr>
            <w:tcW w:w="2835" w:type="dxa"/>
          </w:tcPr>
          <w:p w14:paraId="683B006B" w14:textId="77777777" w:rsidR="00E3176B" w:rsidRPr="00D3711A" w:rsidRDefault="00E3176B" w:rsidP="001F72D9">
            <w:pPr>
              <w:rPr>
                <w:rFonts w:asciiTheme="minorHAnsi" w:hAnsiTheme="minorHAnsi" w:cstheme="minorHAnsi"/>
                <w:sz w:val="20"/>
              </w:rPr>
            </w:pPr>
            <w:r w:rsidRPr="00D3711A">
              <w:rPr>
                <w:rFonts w:asciiTheme="minorHAnsi" w:hAnsiTheme="minorHAnsi" w:cstheme="minorHAnsi"/>
                <w:sz w:val="20"/>
              </w:rPr>
              <w:t>WDC</w:t>
            </w:r>
          </w:p>
        </w:tc>
        <w:tc>
          <w:tcPr>
            <w:tcW w:w="6945" w:type="dxa"/>
          </w:tcPr>
          <w:p w14:paraId="3A8C064D" w14:textId="77777777" w:rsidR="00E3176B" w:rsidRPr="00D3711A" w:rsidRDefault="00E3176B" w:rsidP="001F72D9">
            <w:pPr>
              <w:rPr>
                <w:rFonts w:asciiTheme="minorHAnsi" w:hAnsiTheme="minorHAnsi" w:cstheme="minorHAnsi"/>
                <w:sz w:val="20"/>
              </w:rPr>
            </w:pPr>
            <w:r w:rsidRPr="00D3711A">
              <w:rPr>
                <w:rFonts w:asciiTheme="minorHAnsi" w:hAnsiTheme="minorHAnsi" w:cstheme="minorHAnsi"/>
                <w:sz w:val="20"/>
              </w:rPr>
              <w:t>Notice of Polling District and Place Review (plus one attachment)</w:t>
            </w:r>
          </w:p>
        </w:tc>
      </w:tr>
      <w:tr w:rsidR="00E3176B" w:rsidRPr="00D3711A" w14:paraId="6ECCA40E" w14:textId="77777777" w:rsidTr="001F72D9">
        <w:tc>
          <w:tcPr>
            <w:tcW w:w="988" w:type="dxa"/>
            <w:shd w:val="clear" w:color="auto" w:fill="auto"/>
          </w:tcPr>
          <w:p w14:paraId="647A65D6" w14:textId="77777777" w:rsidR="00E3176B" w:rsidRPr="00D3711A" w:rsidRDefault="00E3176B" w:rsidP="001F72D9">
            <w:pPr>
              <w:rPr>
                <w:rFonts w:asciiTheme="minorHAnsi" w:hAnsiTheme="minorHAnsi" w:cstheme="minorHAnsi"/>
                <w:sz w:val="20"/>
              </w:rPr>
            </w:pPr>
          </w:p>
        </w:tc>
        <w:tc>
          <w:tcPr>
            <w:tcW w:w="2835" w:type="dxa"/>
            <w:shd w:val="clear" w:color="auto" w:fill="auto"/>
          </w:tcPr>
          <w:p w14:paraId="46A1A978" w14:textId="77777777" w:rsidR="00E3176B" w:rsidRPr="00D3711A" w:rsidRDefault="00E3176B" w:rsidP="001F72D9">
            <w:pPr>
              <w:rPr>
                <w:rFonts w:asciiTheme="minorHAnsi" w:hAnsiTheme="minorHAnsi" w:cstheme="minorHAnsi"/>
                <w:sz w:val="20"/>
              </w:rPr>
            </w:pPr>
          </w:p>
        </w:tc>
        <w:tc>
          <w:tcPr>
            <w:tcW w:w="6945" w:type="dxa"/>
            <w:shd w:val="clear" w:color="auto" w:fill="auto"/>
          </w:tcPr>
          <w:p w14:paraId="42EF3B8F" w14:textId="77777777" w:rsidR="00E3176B" w:rsidRPr="00D3711A" w:rsidRDefault="00E3176B" w:rsidP="001F72D9">
            <w:pPr>
              <w:rPr>
                <w:rFonts w:asciiTheme="minorHAnsi" w:hAnsiTheme="minorHAnsi" w:cstheme="minorHAnsi"/>
                <w:sz w:val="20"/>
              </w:rPr>
            </w:pPr>
          </w:p>
        </w:tc>
      </w:tr>
      <w:tr w:rsidR="00E3176B" w:rsidRPr="00D3711A" w14:paraId="282E7D5D" w14:textId="77777777" w:rsidTr="001F72D9">
        <w:tc>
          <w:tcPr>
            <w:tcW w:w="988" w:type="dxa"/>
            <w:shd w:val="clear" w:color="auto" w:fill="auto"/>
          </w:tcPr>
          <w:p w14:paraId="3BBE9563" w14:textId="77777777" w:rsidR="00E3176B" w:rsidRPr="00D3711A" w:rsidRDefault="00E3176B" w:rsidP="001F72D9">
            <w:pPr>
              <w:rPr>
                <w:rFonts w:asciiTheme="minorHAnsi" w:hAnsiTheme="minorHAnsi" w:cstheme="minorHAnsi"/>
                <w:sz w:val="20"/>
              </w:rPr>
            </w:pPr>
          </w:p>
        </w:tc>
        <w:tc>
          <w:tcPr>
            <w:tcW w:w="2835" w:type="dxa"/>
            <w:shd w:val="clear" w:color="auto" w:fill="auto"/>
          </w:tcPr>
          <w:p w14:paraId="1975CAD0" w14:textId="77777777" w:rsidR="00E3176B" w:rsidRPr="00D3711A" w:rsidRDefault="00E3176B" w:rsidP="001F72D9">
            <w:pPr>
              <w:rPr>
                <w:rFonts w:asciiTheme="minorHAnsi" w:hAnsiTheme="minorHAnsi" w:cstheme="minorHAnsi"/>
                <w:sz w:val="20"/>
              </w:rPr>
            </w:pPr>
          </w:p>
        </w:tc>
        <w:tc>
          <w:tcPr>
            <w:tcW w:w="6945" w:type="dxa"/>
            <w:shd w:val="clear" w:color="auto" w:fill="auto"/>
          </w:tcPr>
          <w:p w14:paraId="56F24ADA" w14:textId="77777777" w:rsidR="00E3176B" w:rsidRPr="00D3711A" w:rsidRDefault="00E3176B" w:rsidP="001F72D9">
            <w:pPr>
              <w:rPr>
                <w:rFonts w:asciiTheme="minorHAnsi" w:hAnsiTheme="minorHAnsi" w:cstheme="minorHAnsi"/>
                <w:sz w:val="20"/>
              </w:rPr>
            </w:pPr>
          </w:p>
        </w:tc>
      </w:tr>
      <w:tr w:rsidR="00E3176B" w:rsidRPr="00D3711A" w14:paraId="0E85C002" w14:textId="77777777" w:rsidTr="001F72D9">
        <w:tc>
          <w:tcPr>
            <w:tcW w:w="988" w:type="dxa"/>
            <w:shd w:val="clear" w:color="auto" w:fill="auto"/>
          </w:tcPr>
          <w:p w14:paraId="1A8C2F68" w14:textId="77777777" w:rsidR="00E3176B" w:rsidRPr="00D3711A" w:rsidRDefault="00E3176B" w:rsidP="001F72D9">
            <w:pPr>
              <w:rPr>
                <w:rFonts w:asciiTheme="minorHAnsi" w:hAnsiTheme="minorHAnsi" w:cstheme="minorHAnsi"/>
                <w:sz w:val="20"/>
              </w:rPr>
            </w:pPr>
          </w:p>
        </w:tc>
        <w:tc>
          <w:tcPr>
            <w:tcW w:w="2835" w:type="dxa"/>
            <w:shd w:val="clear" w:color="auto" w:fill="auto"/>
          </w:tcPr>
          <w:p w14:paraId="0F035B5C" w14:textId="77777777" w:rsidR="00E3176B" w:rsidRPr="00D3711A" w:rsidRDefault="00E3176B" w:rsidP="001F72D9">
            <w:pPr>
              <w:rPr>
                <w:rFonts w:asciiTheme="minorHAnsi" w:hAnsiTheme="minorHAnsi" w:cstheme="minorHAnsi"/>
                <w:sz w:val="20"/>
              </w:rPr>
            </w:pPr>
          </w:p>
        </w:tc>
        <w:tc>
          <w:tcPr>
            <w:tcW w:w="6945" w:type="dxa"/>
            <w:shd w:val="clear" w:color="auto" w:fill="auto"/>
          </w:tcPr>
          <w:p w14:paraId="0ED4A334" w14:textId="77777777" w:rsidR="00E3176B" w:rsidRPr="00D3711A" w:rsidRDefault="00E3176B" w:rsidP="001F72D9">
            <w:pPr>
              <w:rPr>
                <w:rFonts w:asciiTheme="minorHAnsi" w:hAnsiTheme="minorHAnsi" w:cstheme="minorHAnsi"/>
                <w:sz w:val="20"/>
              </w:rPr>
            </w:pPr>
          </w:p>
        </w:tc>
      </w:tr>
    </w:tbl>
    <w:p w14:paraId="3C23D675" w14:textId="77777777" w:rsidR="00E3176B" w:rsidRPr="00D3711A" w:rsidRDefault="00E3176B" w:rsidP="00E3176B">
      <w:pPr>
        <w:rPr>
          <w:rFonts w:asciiTheme="minorHAnsi" w:hAnsiTheme="minorHAnsi" w:cstheme="minorHAnsi"/>
          <w:sz w:val="20"/>
        </w:rPr>
      </w:pPr>
    </w:p>
    <w:p w14:paraId="45E71627" w14:textId="77777777" w:rsidR="00E3176B" w:rsidRPr="00D3711A" w:rsidRDefault="00E3176B" w:rsidP="00E3176B">
      <w:pPr>
        <w:pStyle w:val="Heading2"/>
        <w:numPr>
          <w:ilvl w:val="0"/>
          <w:numId w:val="9"/>
        </w:numPr>
        <w:ind w:left="284" w:hanging="284"/>
      </w:pPr>
      <w:r w:rsidRPr="00D3711A">
        <w:t>Legislation / Regulations</w:t>
      </w:r>
    </w:p>
    <w:p w14:paraId="4D49B33A" w14:textId="77777777" w:rsidR="00E3176B" w:rsidRPr="00D3711A" w:rsidRDefault="00E3176B" w:rsidP="00E3176B"/>
    <w:tbl>
      <w:tblPr>
        <w:tblStyle w:val="TableGrid"/>
        <w:tblW w:w="0" w:type="auto"/>
        <w:tblLook w:val="04A0" w:firstRow="1" w:lastRow="0" w:firstColumn="1" w:lastColumn="0" w:noHBand="0" w:noVBand="1"/>
      </w:tblPr>
      <w:tblGrid>
        <w:gridCol w:w="1536"/>
        <w:gridCol w:w="9216"/>
      </w:tblGrid>
      <w:tr w:rsidR="00E3176B" w:rsidRPr="00D3711A" w14:paraId="2196B45C" w14:textId="77777777" w:rsidTr="001F72D9">
        <w:tc>
          <w:tcPr>
            <w:tcW w:w="1536" w:type="dxa"/>
          </w:tcPr>
          <w:p w14:paraId="1F6DA8D7" w14:textId="77777777" w:rsidR="00E3176B" w:rsidRPr="00D3711A" w:rsidRDefault="00E3176B" w:rsidP="001F72D9">
            <w:pPr>
              <w:rPr>
                <w:rFonts w:asciiTheme="minorHAnsi" w:hAnsiTheme="minorHAnsi"/>
                <w:b/>
                <w:bCs/>
                <w:szCs w:val="22"/>
              </w:rPr>
            </w:pPr>
            <w:r w:rsidRPr="00D3711A">
              <w:rPr>
                <w:rFonts w:asciiTheme="minorHAnsi" w:hAnsiTheme="minorHAnsi"/>
                <w:b/>
                <w:bCs/>
                <w:szCs w:val="22"/>
              </w:rPr>
              <w:t>Date</w:t>
            </w:r>
          </w:p>
        </w:tc>
        <w:tc>
          <w:tcPr>
            <w:tcW w:w="9216" w:type="dxa"/>
          </w:tcPr>
          <w:p w14:paraId="4CF301BE" w14:textId="77777777" w:rsidR="00E3176B" w:rsidRPr="00D3711A" w:rsidRDefault="00E3176B" w:rsidP="001F72D9">
            <w:pPr>
              <w:rPr>
                <w:rFonts w:asciiTheme="minorHAnsi" w:hAnsiTheme="minorHAnsi"/>
                <w:b/>
                <w:bCs/>
                <w:szCs w:val="22"/>
              </w:rPr>
            </w:pPr>
            <w:r w:rsidRPr="00D3711A">
              <w:rPr>
                <w:rFonts w:asciiTheme="minorHAnsi" w:hAnsiTheme="minorHAnsi"/>
                <w:b/>
                <w:bCs/>
                <w:szCs w:val="22"/>
              </w:rPr>
              <w:t>Details</w:t>
            </w:r>
          </w:p>
        </w:tc>
      </w:tr>
      <w:tr w:rsidR="00E3176B" w:rsidRPr="00D3711A" w14:paraId="4C8D1F15" w14:textId="77777777" w:rsidTr="001F72D9">
        <w:trPr>
          <w:trHeight w:val="425"/>
        </w:trPr>
        <w:tc>
          <w:tcPr>
            <w:tcW w:w="1536" w:type="dxa"/>
            <w:vAlign w:val="center"/>
          </w:tcPr>
          <w:p w14:paraId="2D91FB33" w14:textId="77777777" w:rsidR="00E3176B" w:rsidRPr="00D3711A" w:rsidRDefault="00E3176B" w:rsidP="001F72D9">
            <w:pPr>
              <w:rPr>
                <w:rFonts w:asciiTheme="minorHAnsi" w:hAnsiTheme="minorHAnsi"/>
                <w:sz w:val="20"/>
              </w:rPr>
            </w:pPr>
            <w:r w:rsidRPr="00D3711A">
              <w:rPr>
                <w:rFonts w:asciiTheme="minorHAnsi" w:hAnsiTheme="minorHAnsi"/>
                <w:sz w:val="20"/>
              </w:rPr>
              <w:t>-</w:t>
            </w:r>
          </w:p>
        </w:tc>
        <w:tc>
          <w:tcPr>
            <w:tcW w:w="9216" w:type="dxa"/>
            <w:vAlign w:val="center"/>
          </w:tcPr>
          <w:p w14:paraId="545E9BD5" w14:textId="77777777" w:rsidR="00E3176B" w:rsidRPr="00D3711A" w:rsidRDefault="00E3176B" w:rsidP="001F72D9">
            <w:pPr>
              <w:rPr>
                <w:rFonts w:asciiTheme="minorHAnsi" w:hAnsiTheme="minorHAnsi"/>
                <w:sz w:val="20"/>
              </w:rPr>
            </w:pPr>
          </w:p>
        </w:tc>
      </w:tr>
      <w:tr w:rsidR="00E3176B" w:rsidRPr="00D3711A" w14:paraId="351BCE19" w14:textId="77777777" w:rsidTr="001F72D9">
        <w:trPr>
          <w:trHeight w:val="425"/>
        </w:trPr>
        <w:tc>
          <w:tcPr>
            <w:tcW w:w="1536" w:type="dxa"/>
            <w:vAlign w:val="center"/>
          </w:tcPr>
          <w:p w14:paraId="5CEE4743" w14:textId="77777777" w:rsidR="00E3176B" w:rsidRPr="00D3711A" w:rsidRDefault="00E3176B" w:rsidP="001F72D9">
            <w:pPr>
              <w:rPr>
                <w:rFonts w:asciiTheme="minorHAnsi" w:hAnsiTheme="minorHAnsi"/>
                <w:sz w:val="20"/>
              </w:rPr>
            </w:pPr>
          </w:p>
        </w:tc>
        <w:tc>
          <w:tcPr>
            <w:tcW w:w="9216" w:type="dxa"/>
            <w:vAlign w:val="center"/>
          </w:tcPr>
          <w:p w14:paraId="3C30BEFD" w14:textId="77777777" w:rsidR="00E3176B" w:rsidRPr="00D3711A" w:rsidRDefault="00E3176B" w:rsidP="001F72D9">
            <w:pPr>
              <w:rPr>
                <w:rFonts w:asciiTheme="minorHAnsi" w:hAnsiTheme="minorHAnsi"/>
                <w:sz w:val="20"/>
              </w:rPr>
            </w:pPr>
          </w:p>
        </w:tc>
      </w:tr>
    </w:tbl>
    <w:p w14:paraId="06BE54ED" w14:textId="77777777" w:rsidR="00E3176B" w:rsidRPr="00D3711A" w:rsidRDefault="00E3176B" w:rsidP="00E3176B"/>
    <w:p w14:paraId="4ECCB248" w14:textId="77777777" w:rsidR="00E3176B" w:rsidRPr="00D3711A" w:rsidRDefault="00E3176B" w:rsidP="00E3176B">
      <w:pPr>
        <w:pStyle w:val="Heading2"/>
        <w:numPr>
          <w:ilvl w:val="0"/>
          <w:numId w:val="9"/>
        </w:numPr>
        <w:ind w:left="284" w:hanging="284"/>
      </w:pPr>
      <w:r w:rsidRPr="00D3711A">
        <w:t>Other items for information</w:t>
      </w:r>
    </w:p>
    <w:p w14:paraId="1DE0581D" w14:textId="77777777" w:rsidR="00E3176B" w:rsidRPr="00D3711A" w:rsidRDefault="00E3176B" w:rsidP="00E3176B"/>
    <w:tbl>
      <w:tblPr>
        <w:tblStyle w:val="TableGrid"/>
        <w:tblW w:w="0" w:type="auto"/>
        <w:tblLook w:val="04A0" w:firstRow="1" w:lastRow="0" w:firstColumn="1" w:lastColumn="0" w:noHBand="0" w:noVBand="1"/>
      </w:tblPr>
      <w:tblGrid>
        <w:gridCol w:w="1536"/>
        <w:gridCol w:w="9216"/>
      </w:tblGrid>
      <w:tr w:rsidR="00E3176B" w:rsidRPr="00D3711A" w14:paraId="22E944F5" w14:textId="77777777" w:rsidTr="001F72D9">
        <w:tc>
          <w:tcPr>
            <w:tcW w:w="1536" w:type="dxa"/>
          </w:tcPr>
          <w:p w14:paraId="42A10FDA" w14:textId="77777777" w:rsidR="00E3176B" w:rsidRPr="00D3711A" w:rsidRDefault="00E3176B" w:rsidP="001F72D9">
            <w:pPr>
              <w:rPr>
                <w:rFonts w:asciiTheme="minorHAnsi" w:hAnsiTheme="minorHAnsi"/>
                <w:b/>
                <w:bCs/>
                <w:szCs w:val="22"/>
              </w:rPr>
            </w:pPr>
            <w:r w:rsidRPr="00D3711A">
              <w:rPr>
                <w:rFonts w:asciiTheme="minorHAnsi" w:hAnsiTheme="minorHAnsi"/>
                <w:b/>
                <w:bCs/>
                <w:szCs w:val="22"/>
              </w:rPr>
              <w:t>Date</w:t>
            </w:r>
          </w:p>
        </w:tc>
        <w:tc>
          <w:tcPr>
            <w:tcW w:w="9216" w:type="dxa"/>
          </w:tcPr>
          <w:p w14:paraId="37E9E454" w14:textId="77777777" w:rsidR="00E3176B" w:rsidRPr="00D3711A" w:rsidRDefault="00E3176B" w:rsidP="001F72D9">
            <w:pPr>
              <w:rPr>
                <w:rFonts w:asciiTheme="minorHAnsi" w:hAnsiTheme="minorHAnsi"/>
                <w:b/>
                <w:bCs/>
                <w:szCs w:val="22"/>
              </w:rPr>
            </w:pPr>
            <w:r w:rsidRPr="00D3711A">
              <w:rPr>
                <w:rFonts w:asciiTheme="minorHAnsi" w:hAnsiTheme="minorHAnsi"/>
                <w:b/>
                <w:bCs/>
                <w:szCs w:val="22"/>
              </w:rPr>
              <w:t>Details</w:t>
            </w:r>
          </w:p>
        </w:tc>
      </w:tr>
      <w:tr w:rsidR="00E3176B" w:rsidRPr="00D3711A" w14:paraId="77862AFF" w14:textId="77777777" w:rsidTr="001F72D9">
        <w:trPr>
          <w:trHeight w:val="425"/>
        </w:trPr>
        <w:tc>
          <w:tcPr>
            <w:tcW w:w="1536" w:type="dxa"/>
            <w:vAlign w:val="center"/>
          </w:tcPr>
          <w:p w14:paraId="6A0727B2" w14:textId="77777777" w:rsidR="00E3176B" w:rsidRPr="00D3711A" w:rsidRDefault="00E3176B" w:rsidP="001F72D9">
            <w:pPr>
              <w:rPr>
                <w:rFonts w:asciiTheme="minorHAnsi" w:hAnsiTheme="minorHAnsi"/>
                <w:sz w:val="20"/>
              </w:rPr>
            </w:pPr>
            <w:r w:rsidRPr="00D3711A">
              <w:rPr>
                <w:rFonts w:asciiTheme="minorHAnsi" w:hAnsiTheme="minorHAnsi"/>
                <w:sz w:val="20"/>
              </w:rPr>
              <w:t>-</w:t>
            </w:r>
          </w:p>
        </w:tc>
        <w:tc>
          <w:tcPr>
            <w:tcW w:w="9216" w:type="dxa"/>
            <w:vAlign w:val="center"/>
          </w:tcPr>
          <w:p w14:paraId="2F8AB673" w14:textId="77777777" w:rsidR="00E3176B" w:rsidRPr="00D3711A" w:rsidRDefault="00E3176B" w:rsidP="001F72D9">
            <w:pPr>
              <w:rPr>
                <w:rFonts w:asciiTheme="minorHAnsi" w:hAnsiTheme="minorHAnsi"/>
                <w:sz w:val="20"/>
              </w:rPr>
            </w:pPr>
          </w:p>
        </w:tc>
      </w:tr>
      <w:tr w:rsidR="00E3176B" w:rsidRPr="00D3711A" w14:paraId="7C14864F" w14:textId="77777777" w:rsidTr="001F72D9">
        <w:trPr>
          <w:trHeight w:val="425"/>
        </w:trPr>
        <w:tc>
          <w:tcPr>
            <w:tcW w:w="1536" w:type="dxa"/>
            <w:vAlign w:val="center"/>
          </w:tcPr>
          <w:p w14:paraId="712C74F1" w14:textId="77777777" w:rsidR="00E3176B" w:rsidRPr="00D3711A" w:rsidRDefault="00E3176B" w:rsidP="001F72D9">
            <w:pPr>
              <w:rPr>
                <w:rFonts w:asciiTheme="minorHAnsi" w:hAnsiTheme="minorHAnsi"/>
                <w:szCs w:val="22"/>
              </w:rPr>
            </w:pPr>
          </w:p>
        </w:tc>
        <w:tc>
          <w:tcPr>
            <w:tcW w:w="9216" w:type="dxa"/>
            <w:vAlign w:val="center"/>
          </w:tcPr>
          <w:p w14:paraId="518F2894" w14:textId="77777777" w:rsidR="00E3176B" w:rsidRPr="00D3711A" w:rsidRDefault="00E3176B" w:rsidP="001F72D9">
            <w:pPr>
              <w:rPr>
                <w:rFonts w:asciiTheme="minorHAnsi" w:hAnsiTheme="minorHAnsi"/>
                <w:szCs w:val="22"/>
              </w:rPr>
            </w:pPr>
          </w:p>
        </w:tc>
      </w:tr>
    </w:tbl>
    <w:p w14:paraId="3A718F04" w14:textId="77777777" w:rsidR="00E3176B" w:rsidRPr="00D3711A" w:rsidRDefault="00E3176B" w:rsidP="00E3176B">
      <w:pPr>
        <w:spacing w:after="160" w:line="259" w:lineRule="auto"/>
      </w:pPr>
      <w:r w:rsidRPr="00D3711A">
        <w:br w:type="page"/>
      </w:r>
    </w:p>
    <w:p w14:paraId="31887248" w14:textId="77777777" w:rsidR="00E3176B" w:rsidRPr="00D3711A" w:rsidRDefault="00E3176B" w:rsidP="00E3176B">
      <w:pPr>
        <w:pStyle w:val="Heading1"/>
      </w:pPr>
      <w:r w:rsidRPr="00D3711A">
        <w:lastRenderedPageBreak/>
        <w:t>Appendix 2 – Finance</w:t>
      </w:r>
    </w:p>
    <w:p w14:paraId="5A950839" w14:textId="77777777" w:rsidR="00E3176B" w:rsidRPr="00D3711A" w:rsidRDefault="00E3176B" w:rsidP="00E3176B"/>
    <w:p w14:paraId="22696B45" w14:textId="77777777" w:rsidR="00E3176B" w:rsidRPr="00D3711A" w:rsidRDefault="00E3176B" w:rsidP="00E3176B">
      <w:pPr>
        <w:pStyle w:val="Heading2"/>
        <w:numPr>
          <w:ilvl w:val="0"/>
          <w:numId w:val="7"/>
        </w:numPr>
        <w:tabs>
          <w:tab w:val="num" w:pos="360"/>
        </w:tabs>
        <w:ind w:left="284" w:hanging="284"/>
      </w:pPr>
      <w:r w:rsidRPr="00D3711A">
        <w:t>Account Balances:</w:t>
      </w:r>
    </w:p>
    <w:p w14:paraId="4144F382" w14:textId="77777777" w:rsidR="00E3176B" w:rsidRPr="00D3711A" w:rsidRDefault="00E3176B" w:rsidP="00E3176B"/>
    <w:tbl>
      <w:tblPr>
        <w:tblStyle w:val="TableGrid"/>
        <w:tblW w:w="0" w:type="auto"/>
        <w:tblLook w:val="04A0" w:firstRow="1" w:lastRow="0" w:firstColumn="1" w:lastColumn="0" w:noHBand="0" w:noVBand="1"/>
      </w:tblPr>
      <w:tblGrid>
        <w:gridCol w:w="4608"/>
        <w:gridCol w:w="3072"/>
        <w:gridCol w:w="3072"/>
      </w:tblGrid>
      <w:tr w:rsidR="00E3176B" w:rsidRPr="00D3711A" w14:paraId="13FDCA42" w14:textId="77777777" w:rsidTr="001F72D9">
        <w:tc>
          <w:tcPr>
            <w:tcW w:w="4608" w:type="dxa"/>
          </w:tcPr>
          <w:p w14:paraId="0D3E99F9" w14:textId="77777777" w:rsidR="00E3176B" w:rsidRPr="00D3711A" w:rsidRDefault="00E3176B" w:rsidP="001F72D9">
            <w:pPr>
              <w:rPr>
                <w:rFonts w:asciiTheme="minorHAnsi" w:hAnsiTheme="minorHAnsi"/>
                <w:b/>
                <w:bCs/>
                <w:szCs w:val="22"/>
              </w:rPr>
            </w:pPr>
            <w:r w:rsidRPr="00D3711A">
              <w:rPr>
                <w:rFonts w:asciiTheme="minorHAnsi" w:hAnsiTheme="minorHAnsi"/>
                <w:b/>
                <w:bCs/>
                <w:szCs w:val="22"/>
              </w:rPr>
              <w:t>Account</w:t>
            </w:r>
          </w:p>
        </w:tc>
        <w:tc>
          <w:tcPr>
            <w:tcW w:w="3072" w:type="dxa"/>
          </w:tcPr>
          <w:p w14:paraId="35A58D78" w14:textId="77777777" w:rsidR="00E3176B" w:rsidRPr="00D3711A" w:rsidRDefault="00E3176B" w:rsidP="001F72D9">
            <w:pPr>
              <w:rPr>
                <w:rFonts w:asciiTheme="minorHAnsi" w:hAnsiTheme="minorHAnsi"/>
                <w:b/>
                <w:bCs/>
                <w:szCs w:val="22"/>
              </w:rPr>
            </w:pPr>
            <w:r w:rsidRPr="00D3711A">
              <w:rPr>
                <w:rFonts w:asciiTheme="minorHAnsi" w:hAnsiTheme="minorHAnsi"/>
                <w:b/>
                <w:bCs/>
                <w:szCs w:val="22"/>
              </w:rPr>
              <w:t>Statement Date</w:t>
            </w:r>
          </w:p>
        </w:tc>
        <w:tc>
          <w:tcPr>
            <w:tcW w:w="3072" w:type="dxa"/>
          </w:tcPr>
          <w:p w14:paraId="2B310E49" w14:textId="77777777" w:rsidR="00E3176B" w:rsidRPr="00D3711A" w:rsidRDefault="00E3176B" w:rsidP="001F72D9">
            <w:pPr>
              <w:rPr>
                <w:rFonts w:asciiTheme="minorHAnsi" w:hAnsiTheme="minorHAnsi"/>
                <w:b/>
                <w:bCs/>
                <w:szCs w:val="22"/>
              </w:rPr>
            </w:pPr>
            <w:r w:rsidRPr="00D3711A">
              <w:rPr>
                <w:rFonts w:asciiTheme="minorHAnsi" w:hAnsiTheme="minorHAnsi"/>
                <w:b/>
                <w:bCs/>
                <w:szCs w:val="22"/>
              </w:rPr>
              <w:t>Balance</w:t>
            </w:r>
          </w:p>
        </w:tc>
      </w:tr>
      <w:tr w:rsidR="00E3176B" w:rsidRPr="00D3711A" w14:paraId="4E054FF4" w14:textId="77777777" w:rsidTr="001F72D9">
        <w:trPr>
          <w:trHeight w:val="425"/>
        </w:trPr>
        <w:tc>
          <w:tcPr>
            <w:tcW w:w="4608" w:type="dxa"/>
            <w:shd w:val="clear" w:color="auto" w:fill="auto"/>
            <w:vAlign w:val="center"/>
          </w:tcPr>
          <w:p w14:paraId="0A450140" w14:textId="77777777" w:rsidR="00E3176B" w:rsidRPr="00D3711A" w:rsidRDefault="00E3176B" w:rsidP="001F72D9">
            <w:pPr>
              <w:rPr>
                <w:rFonts w:asciiTheme="minorHAnsi" w:hAnsiTheme="minorHAnsi"/>
                <w:szCs w:val="22"/>
              </w:rPr>
            </w:pPr>
            <w:r w:rsidRPr="00D3711A">
              <w:rPr>
                <w:rFonts w:asciiTheme="minorHAnsi" w:hAnsiTheme="minorHAnsi"/>
                <w:szCs w:val="22"/>
              </w:rPr>
              <w:t>NatWest Current Account</w:t>
            </w:r>
          </w:p>
        </w:tc>
        <w:tc>
          <w:tcPr>
            <w:tcW w:w="3072" w:type="dxa"/>
            <w:shd w:val="clear" w:color="auto" w:fill="auto"/>
            <w:vAlign w:val="center"/>
          </w:tcPr>
          <w:p w14:paraId="144D9B5E" w14:textId="77777777" w:rsidR="00E3176B" w:rsidRPr="00D3711A" w:rsidRDefault="00E3176B" w:rsidP="001F72D9">
            <w:pPr>
              <w:rPr>
                <w:rFonts w:asciiTheme="minorHAnsi" w:hAnsiTheme="minorHAnsi"/>
                <w:szCs w:val="22"/>
              </w:rPr>
            </w:pPr>
            <w:r w:rsidRPr="00D3711A">
              <w:rPr>
                <w:rFonts w:asciiTheme="minorHAnsi" w:hAnsiTheme="minorHAnsi"/>
                <w:szCs w:val="22"/>
              </w:rPr>
              <w:t>29 September 2023</w:t>
            </w:r>
          </w:p>
        </w:tc>
        <w:tc>
          <w:tcPr>
            <w:tcW w:w="3072" w:type="dxa"/>
            <w:shd w:val="clear" w:color="auto" w:fill="auto"/>
            <w:vAlign w:val="center"/>
          </w:tcPr>
          <w:p w14:paraId="004E1196" w14:textId="77777777" w:rsidR="00E3176B" w:rsidRPr="00D3711A" w:rsidRDefault="00E3176B" w:rsidP="001F72D9">
            <w:pPr>
              <w:ind w:right="586"/>
              <w:jc w:val="right"/>
              <w:rPr>
                <w:rFonts w:asciiTheme="minorHAnsi" w:hAnsiTheme="minorHAnsi" w:cstheme="minorHAnsi"/>
                <w:szCs w:val="22"/>
              </w:rPr>
            </w:pPr>
            <w:r w:rsidRPr="00D3711A">
              <w:rPr>
                <w:rFonts w:asciiTheme="minorHAnsi" w:hAnsiTheme="minorHAnsi" w:cstheme="minorHAnsi"/>
                <w:szCs w:val="22"/>
              </w:rPr>
              <w:t xml:space="preserve"> £19,160.68</w:t>
            </w:r>
          </w:p>
        </w:tc>
      </w:tr>
      <w:tr w:rsidR="00E3176B" w:rsidRPr="00D3711A" w14:paraId="7BC11B01" w14:textId="77777777" w:rsidTr="001F72D9">
        <w:trPr>
          <w:trHeight w:val="425"/>
        </w:trPr>
        <w:tc>
          <w:tcPr>
            <w:tcW w:w="4608" w:type="dxa"/>
            <w:shd w:val="clear" w:color="auto" w:fill="auto"/>
            <w:vAlign w:val="center"/>
          </w:tcPr>
          <w:p w14:paraId="3CD920C7" w14:textId="77777777" w:rsidR="00E3176B" w:rsidRPr="00D3711A" w:rsidRDefault="00E3176B" w:rsidP="001F72D9">
            <w:pPr>
              <w:rPr>
                <w:rFonts w:asciiTheme="minorHAnsi" w:hAnsiTheme="minorHAnsi"/>
                <w:szCs w:val="22"/>
              </w:rPr>
            </w:pPr>
            <w:r w:rsidRPr="00D3711A">
              <w:rPr>
                <w:rFonts w:asciiTheme="minorHAnsi" w:hAnsiTheme="minorHAnsi"/>
                <w:szCs w:val="22"/>
              </w:rPr>
              <w:t>NatWest Reserve Account 1</w:t>
            </w:r>
          </w:p>
        </w:tc>
        <w:tc>
          <w:tcPr>
            <w:tcW w:w="3072" w:type="dxa"/>
            <w:shd w:val="clear" w:color="auto" w:fill="auto"/>
            <w:vAlign w:val="center"/>
          </w:tcPr>
          <w:p w14:paraId="70CB520C" w14:textId="77777777" w:rsidR="00E3176B" w:rsidRPr="00D3711A" w:rsidRDefault="00E3176B" w:rsidP="001F72D9">
            <w:pPr>
              <w:rPr>
                <w:rFonts w:asciiTheme="minorHAnsi" w:hAnsiTheme="minorHAnsi"/>
                <w:szCs w:val="22"/>
              </w:rPr>
            </w:pPr>
            <w:r w:rsidRPr="00D3711A">
              <w:rPr>
                <w:rFonts w:asciiTheme="minorHAnsi" w:hAnsiTheme="minorHAnsi"/>
                <w:szCs w:val="22"/>
              </w:rPr>
              <w:t>4 August 2023</w:t>
            </w:r>
          </w:p>
        </w:tc>
        <w:tc>
          <w:tcPr>
            <w:tcW w:w="3072" w:type="dxa"/>
            <w:shd w:val="clear" w:color="auto" w:fill="auto"/>
            <w:vAlign w:val="center"/>
          </w:tcPr>
          <w:p w14:paraId="43179BCF" w14:textId="77777777" w:rsidR="00E3176B" w:rsidRPr="00D3711A" w:rsidRDefault="00E3176B" w:rsidP="001F72D9">
            <w:pPr>
              <w:ind w:right="586"/>
              <w:jc w:val="right"/>
              <w:rPr>
                <w:rFonts w:asciiTheme="minorHAnsi" w:hAnsiTheme="minorHAnsi" w:cstheme="minorHAnsi"/>
                <w:szCs w:val="22"/>
              </w:rPr>
            </w:pPr>
            <w:r w:rsidRPr="00D3711A">
              <w:rPr>
                <w:rFonts w:asciiTheme="minorHAnsi" w:hAnsiTheme="minorHAnsi" w:cstheme="minorHAnsi"/>
                <w:szCs w:val="22"/>
              </w:rPr>
              <w:t xml:space="preserve"> £11,464.83</w:t>
            </w:r>
          </w:p>
        </w:tc>
      </w:tr>
      <w:tr w:rsidR="00E3176B" w:rsidRPr="00D3711A" w14:paraId="053B3B24" w14:textId="77777777" w:rsidTr="001F72D9">
        <w:trPr>
          <w:trHeight w:val="425"/>
        </w:trPr>
        <w:tc>
          <w:tcPr>
            <w:tcW w:w="4608" w:type="dxa"/>
            <w:shd w:val="clear" w:color="auto" w:fill="auto"/>
            <w:vAlign w:val="center"/>
          </w:tcPr>
          <w:p w14:paraId="3A35E827" w14:textId="77777777" w:rsidR="00E3176B" w:rsidRPr="00D3711A" w:rsidRDefault="00E3176B" w:rsidP="001F72D9">
            <w:pPr>
              <w:rPr>
                <w:rFonts w:asciiTheme="minorHAnsi" w:hAnsiTheme="minorHAnsi"/>
                <w:szCs w:val="22"/>
              </w:rPr>
            </w:pPr>
            <w:r w:rsidRPr="00D3711A">
              <w:rPr>
                <w:rFonts w:asciiTheme="minorHAnsi" w:hAnsiTheme="minorHAnsi"/>
                <w:szCs w:val="22"/>
              </w:rPr>
              <w:t>NatWest Reserve Account 2 *</w:t>
            </w:r>
          </w:p>
        </w:tc>
        <w:tc>
          <w:tcPr>
            <w:tcW w:w="3072" w:type="dxa"/>
            <w:shd w:val="clear" w:color="auto" w:fill="auto"/>
            <w:vAlign w:val="center"/>
          </w:tcPr>
          <w:p w14:paraId="4118047F" w14:textId="77777777" w:rsidR="00E3176B" w:rsidRPr="00D3711A" w:rsidRDefault="00E3176B" w:rsidP="001F72D9">
            <w:pPr>
              <w:rPr>
                <w:rFonts w:asciiTheme="minorHAnsi" w:hAnsiTheme="minorHAnsi"/>
                <w:szCs w:val="22"/>
              </w:rPr>
            </w:pPr>
            <w:r w:rsidRPr="00D3711A">
              <w:rPr>
                <w:rFonts w:asciiTheme="minorHAnsi" w:hAnsiTheme="minorHAnsi"/>
                <w:szCs w:val="22"/>
              </w:rPr>
              <w:t>4 September 2023</w:t>
            </w:r>
          </w:p>
        </w:tc>
        <w:tc>
          <w:tcPr>
            <w:tcW w:w="3072" w:type="dxa"/>
            <w:shd w:val="clear" w:color="auto" w:fill="auto"/>
            <w:vAlign w:val="center"/>
          </w:tcPr>
          <w:p w14:paraId="51715E4B" w14:textId="77777777" w:rsidR="00E3176B" w:rsidRPr="00D3711A" w:rsidRDefault="00E3176B" w:rsidP="001F72D9">
            <w:pPr>
              <w:ind w:right="586"/>
              <w:jc w:val="right"/>
              <w:rPr>
                <w:rFonts w:asciiTheme="minorHAnsi" w:hAnsiTheme="minorHAnsi"/>
                <w:szCs w:val="22"/>
              </w:rPr>
            </w:pPr>
            <w:r w:rsidRPr="00D3711A">
              <w:rPr>
                <w:rFonts w:asciiTheme="minorHAnsi" w:hAnsiTheme="minorHAnsi"/>
                <w:szCs w:val="22"/>
              </w:rPr>
              <w:t>£86.82</w:t>
            </w:r>
          </w:p>
        </w:tc>
      </w:tr>
      <w:tr w:rsidR="00E3176B" w:rsidRPr="00D3711A" w14:paraId="4CAF2837" w14:textId="77777777" w:rsidTr="001F72D9">
        <w:trPr>
          <w:trHeight w:val="425"/>
        </w:trPr>
        <w:tc>
          <w:tcPr>
            <w:tcW w:w="4608" w:type="dxa"/>
            <w:shd w:val="clear" w:color="auto" w:fill="auto"/>
            <w:vAlign w:val="center"/>
          </w:tcPr>
          <w:p w14:paraId="4C588A07" w14:textId="77777777" w:rsidR="00E3176B" w:rsidRPr="00D3711A" w:rsidRDefault="00E3176B" w:rsidP="001F72D9">
            <w:pPr>
              <w:rPr>
                <w:rFonts w:asciiTheme="minorHAnsi" w:hAnsiTheme="minorHAnsi"/>
                <w:szCs w:val="22"/>
              </w:rPr>
            </w:pPr>
            <w:r w:rsidRPr="00D3711A">
              <w:rPr>
                <w:rFonts w:asciiTheme="minorHAnsi" w:hAnsiTheme="minorHAnsi"/>
                <w:szCs w:val="22"/>
              </w:rPr>
              <w:t>Cambridge &amp; Counties 95-Day Notice Account *</w:t>
            </w:r>
          </w:p>
        </w:tc>
        <w:tc>
          <w:tcPr>
            <w:tcW w:w="3072" w:type="dxa"/>
            <w:shd w:val="clear" w:color="auto" w:fill="auto"/>
            <w:vAlign w:val="center"/>
          </w:tcPr>
          <w:p w14:paraId="7BB3FFFD" w14:textId="77777777" w:rsidR="00E3176B" w:rsidRPr="00D3711A" w:rsidRDefault="00E3176B" w:rsidP="001F72D9">
            <w:pPr>
              <w:rPr>
                <w:rFonts w:asciiTheme="minorHAnsi" w:hAnsiTheme="minorHAnsi"/>
                <w:szCs w:val="22"/>
              </w:rPr>
            </w:pPr>
            <w:r w:rsidRPr="00D3711A">
              <w:rPr>
                <w:rFonts w:asciiTheme="minorHAnsi" w:hAnsiTheme="minorHAnsi"/>
                <w:szCs w:val="22"/>
              </w:rPr>
              <w:t>31 July 2023</w:t>
            </w:r>
          </w:p>
        </w:tc>
        <w:tc>
          <w:tcPr>
            <w:tcW w:w="3072" w:type="dxa"/>
            <w:shd w:val="clear" w:color="auto" w:fill="auto"/>
            <w:vAlign w:val="center"/>
          </w:tcPr>
          <w:p w14:paraId="437077C2" w14:textId="77777777" w:rsidR="00E3176B" w:rsidRPr="00D3711A" w:rsidRDefault="00E3176B" w:rsidP="001F72D9">
            <w:pPr>
              <w:ind w:right="586"/>
              <w:jc w:val="right"/>
              <w:rPr>
                <w:rFonts w:asciiTheme="minorHAnsi" w:hAnsiTheme="minorHAnsi"/>
                <w:szCs w:val="22"/>
              </w:rPr>
            </w:pPr>
            <w:r w:rsidRPr="00D3711A">
              <w:rPr>
                <w:rFonts w:asciiTheme="minorHAnsi" w:hAnsiTheme="minorHAnsi"/>
                <w:szCs w:val="22"/>
              </w:rPr>
              <w:t>£13,118.92</w:t>
            </w:r>
          </w:p>
        </w:tc>
      </w:tr>
      <w:tr w:rsidR="00E3176B" w:rsidRPr="00D3711A" w14:paraId="2E51F734" w14:textId="77777777" w:rsidTr="001F72D9">
        <w:trPr>
          <w:trHeight w:val="425"/>
        </w:trPr>
        <w:tc>
          <w:tcPr>
            <w:tcW w:w="4608" w:type="dxa"/>
            <w:tcBorders>
              <w:bottom w:val="single" w:sz="4" w:space="0" w:color="auto"/>
            </w:tcBorders>
            <w:shd w:val="clear" w:color="auto" w:fill="auto"/>
            <w:vAlign w:val="center"/>
          </w:tcPr>
          <w:p w14:paraId="76A69E8B" w14:textId="77777777" w:rsidR="00E3176B" w:rsidRPr="00D3711A" w:rsidRDefault="00E3176B" w:rsidP="001F72D9">
            <w:pPr>
              <w:rPr>
                <w:rFonts w:asciiTheme="minorHAnsi" w:hAnsiTheme="minorHAnsi"/>
                <w:szCs w:val="22"/>
              </w:rPr>
            </w:pPr>
            <w:r w:rsidRPr="00D3711A">
              <w:rPr>
                <w:rFonts w:asciiTheme="minorHAnsi" w:hAnsiTheme="minorHAnsi"/>
                <w:szCs w:val="22"/>
              </w:rPr>
              <w:t>Santander Everyday Saving Account *</w:t>
            </w:r>
          </w:p>
        </w:tc>
        <w:tc>
          <w:tcPr>
            <w:tcW w:w="3072" w:type="dxa"/>
            <w:tcBorders>
              <w:bottom w:val="single" w:sz="4" w:space="0" w:color="auto"/>
            </w:tcBorders>
            <w:shd w:val="clear" w:color="auto" w:fill="auto"/>
            <w:vAlign w:val="center"/>
          </w:tcPr>
          <w:p w14:paraId="711D2F28" w14:textId="77777777" w:rsidR="00E3176B" w:rsidRPr="00D3711A" w:rsidRDefault="00E3176B" w:rsidP="001F72D9">
            <w:pPr>
              <w:rPr>
                <w:rFonts w:asciiTheme="minorHAnsi" w:hAnsiTheme="minorHAnsi"/>
                <w:szCs w:val="22"/>
              </w:rPr>
            </w:pPr>
            <w:r w:rsidRPr="00D3711A">
              <w:rPr>
                <w:rFonts w:asciiTheme="minorHAnsi" w:hAnsiTheme="minorHAnsi"/>
                <w:szCs w:val="22"/>
              </w:rPr>
              <w:t>2 September 2023</w:t>
            </w:r>
          </w:p>
        </w:tc>
        <w:tc>
          <w:tcPr>
            <w:tcW w:w="3072" w:type="dxa"/>
            <w:shd w:val="clear" w:color="auto" w:fill="auto"/>
            <w:vAlign w:val="center"/>
          </w:tcPr>
          <w:p w14:paraId="07A70AB2" w14:textId="77777777" w:rsidR="00E3176B" w:rsidRPr="00D3711A" w:rsidRDefault="00E3176B" w:rsidP="001F72D9">
            <w:pPr>
              <w:ind w:right="586"/>
              <w:jc w:val="right"/>
              <w:rPr>
                <w:rFonts w:asciiTheme="minorHAnsi" w:hAnsiTheme="minorHAnsi"/>
                <w:szCs w:val="22"/>
              </w:rPr>
            </w:pPr>
            <w:r w:rsidRPr="00D3711A">
              <w:rPr>
                <w:rFonts w:asciiTheme="minorHAnsi" w:hAnsiTheme="minorHAnsi"/>
                <w:szCs w:val="22"/>
              </w:rPr>
              <w:t>£1.08</w:t>
            </w:r>
          </w:p>
        </w:tc>
      </w:tr>
      <w:tr w:rsidR="00E3176B" w:rsidRPr="00D3711A" w14:paraId="5EE9B637" w14:textId="77777777" w:rsidTr="001F72D9">
        <w:trPr>
          <w:trHeight w:val="425"/>
        </w:trPr>
        <w:tc>
          <w:tcPr>
            <w:tcW w:w="4608" w:type="dxa"/>
            <w:tcBorders>
              <w:top w:val="single" w:sz="4" w:space="0" w:color="auto"/>
              <w:left w:val="single" w:sz="4" w:space="0" w:color="auto"/>
              <w:bottom w:val="single" w:sz="4" w:space="0" w:color="auto"/>
              <w:right w:val="nil"/>
            </w:tcBorders>
            <w:shd w:val="clear" w:color="auto" w:fill="BFBFBF" w:themeFill="background1" w:themeFillShade="BF"/>
            <w:vAlign w:val="center"/>
          </w:tcPr>
          <w:p w14:paraId="198543A2" w14:textId="77777777" w:rsidR="00E3176B" w:rsidRPr="00D3711A" w:rsidRDefault="00E3176B" w:rsidP="001F72D9">
            <w:pPr>
              <w:rPr>
                <w:rFonts w:asciiTheme="minorHAnsi" w:hAnsiTheme="minorHAnsi"/>
                <w:szCs w:val="22"/>
              </w:rPr>
            </w:pPr>
          </w:p>
        </w:tc>
        <w:tc>
          <w:tcPr>
            <w:tcW w:w="3072"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8806B1B" w14:textId="77777777" w:rsidR="00E3176B" w:rsidRPr="00D3711A" w:rsidRDefault="00E3176B" w:rsidP="001F72D9">
            <w:pPr>
              <w:jc w:val="right"/>
              <w:rPr>
                <w:rFonts w:asciiTheme="minorHAnsi" w:hAnsiTheme="minorHAnsi"/>
                <w:i/>
                <w:iCs/>
                <w:szCs w:val="22"/>
              </w:rPr>
            </w:pPr>
            <w:r w:rsidRPr="00D3711A">
              <w:rPr>
                <w:rFonts w:asciiTheme="minorHAnsi" w:hAnsiTheme="minorHAnsi"/>
                <w:i/>
                <w:iCs/>
                <w:szCs w:val="22"/>
              </w:rPr>
              <w:t>TOTAL</w:t>
            </w:r>
          </w:p>
        </w:tc>
        <w:tc>
          <w:tcPr>
            <w:tcW w:w="3072" w:type="dxa"/>
            <w:tcBorders>
              <w:left w:val="single" w:sz="4" w:space="0" w:color="auto"/>
            </w:tcBorders>
            <w:vAlign w:val="center"/>
          </w:tcPr>
          <w:p w14:paraId="6199A8B3" w14:textId="77777777" w:rsidR="00E3176B" w:rsidRPr="00D3711A" w:rsidRDefault="00E3176B" w:rsidP="001F72D9">
            <w:pPr>
              <w:ind w:right="586"/>
              <w:jc w:val="right"/>
              <w:rPr>
                <w:rFonts w:asciiTheme="minorHAnsi" w:hAnsiTheme="minorHAnsi"/>
                <w:b/>
                <w:bCs/>
                <w:szCs w:val="22"/>
              </w:rPr>
            </w:pPr>
            <w:r w:rsidRPr="00D3711A">
              <w:rPr>
                <w:rFonts w:asciiTheme="minorHAnsi" w:hAnsiTheme="minorHAnsi"/>
                <w:b/>
                <w:bCs/>
                <w:szCs w:val="22"/>
              </w:rPr>
              <w:t>£43,832.33</w:t>
            </w:r>
          </w:p>
        </w:tc>
      </w:tr>
    </w:tbl>
    <w:p w14:paraId="470037FE" w14:textId="77777777" w:rsidR="00E3176B" w:rsidRPr="00D3711A" w:rsidRDefault="00E3176B" w:rsidP="00E3176B">
      <w:pPr>
        <w:rPr>
          <w:rFonts w:asciiTheme="minorHAnsi" w:hAnsiTheme="minorHAnsi" w:cstheme="minorHAnsi"/>
          <w:sz w:val="18"/>
          <w:szCs w:val="18"/>
        </w:rPr>
      </w:pPr>
      <w:r w:rsidRPr="00D3711A">
        <w:rPr>
          <w:rFonts w:asciiTheme="minorHAnsi" w:hAnsiTheme="minorHAnsi" w:cstheme="minorHAnsi"/>
          <w:sz w:val="18"/>
          <w:szCs w:val="18"/>
        </w:rPr>
        <w:t>* Depot Fund</w:t>
      </w:r>
    </w:p>
    <w:p w14:paraId="6E70E735" w14:textId="77777777" w:rsidR="00E3176B" w:rsidRPr="00D3711A" w:rsidRDefault="00E3176B" w:rsidP="00E3176B">
      <w:pPr>
        <w:rPr>
          <w:rFonts w:asciiTheme="minorHAnsi" w:hAnsiTheme="minorHAnsi" w:cstheme="minorHAnsi"/>
          <w:sz w:val="18"/>
          <w:szCs w:val="18"/>
        </w:rPr>
      </w:pPr>
    </w:p>
    <w:p w14:paraId="7C62D795" w14:textId="77777777" w:rsidR="00E3176B" w:rsidRPr="00D3711A" w:rsidRDefault="00E3176B" w:rsidP="00E3176B">
      <w:pPr>
        <w:rPr>
          <w:rFonts w:asciiTheme="minorHAnsi" w:hAnsiTheme="minorHAnsi" w:cstheme="minorHAnsi"/>
          <w:i/>
          <w:iCs/>
          <w:sz w:val="18"/>
          <w:szCs w:val="18"/>
        </w:rPr>
      </w:pPr>
      <w:r w:rsidRPr="00D3711A">
        <w:rPr>
          <w:rFonts w:asciiTheme="minorHAnsi" w:hAnsiTheme="minorHAnsi" w:cstheme="minorHAnsi"/>
          <w:i/>
          <w:iCs/>
          <w:sz w:val="18"/>
          <w:szCs w:val="18"/>
        </w:rPr>
        <w:t>NB. The grant of £3,500 to NLCP Ltd has been paid from the current account.  It was agreed that funds would only be transferred to the current account from the C&amp;C 95-Day Notice Account to cover this payment if the current account runs low, as the C&amp;C account pays interest.</w:t>
      </w:r>
    </w:p>
    <w:p w14:paraId="76F56EBB" w14:textId="77777777" w:rsidR="00E3176B" w:rsidRPr="00D3711A" w:rsidRDefault="00E3176B" w:rsidP="00E3176B">
      <w:pPr>
        <w:rPr>
          <w:rFonts w:asciiTheme="minorHAnsi" w:hAnsiTheme="minorHAnsi" w:cstheme="minorHAnsi"/>
          <w:sz w:val="18"/>
          <w:szCs w:val="18"/>
        </w:rPr>
      </w:pPr>
    </w:p>
    <w:p w14:paraId="40A5E2A9" w14:textId="77777777" w:rsidR="00E3176B" w:rsidRPr="00D3711A" w:rsidRDefault="00E3176B" w:rsidP="00E3176B">
      <w:pPr>
        <w:pStyle w:val="Heading2"/>
        <w:numPr>
          <w:ilvl w:val="0"/>
          <w:numId w:val="7"/>
        </w:numPr>
        <w:tabs>
          <w:tab w:val="num" w:pos="360"/>
        </w:tabs>
        <w:ind w:left="284" w:hanging="284"/>
      </w:pPr>
      <w:r w:rsidRPr="00D3711A">
        <w:t>Payments Received Since Last Meeting:</w:t>
      </w:r>
    </w:p>
    <w:p w14:paraId="36F5486F" w14:textId="77777777" w:rsidR="00E3176B" w:rsidRPr="00D3711A" w:rsidRDefault="00E3176B" w:rsidP="00E3176B"/>
    <w:tbl>
      <w:tblPr>
        <w:tblStyle w:val="TableGrid"/>
        <w:tblW w:w="0" w:type="auto"/>
        <w:tblLook w:val="04A0" w:firstRow="1" w:lastRow="0" w:firstColumn="1" w:lastColumn="0" w:noHBand="0" w:noVBand="1"/>
      </w:tblPr>
      <w:tblGrid>
        <w:gridCol w:w="2304"/>
        <w:gridCol w:w="5376"/>
        <w:gridCol w:w="3072"/>
      </w:tblGrid>
      <w:tr w:rsidR="00E3176B" w:rsidRPr="00D3711A" w14:paraId="3DCCF075" w14:textId="77777777" w:rsidTr="001F72D9">
        <w:tc>
          <w:tcPr>
            <w:tcW w:w="2304" w:type="dxa"/>
          </w:tcPr>
          <w:p w14:paraId="7AE89865" w14:textId="77777777" w:rsidR="00E3176B" w:rsidRPr="00D3711A" w:rsidRDefault="00E3176B" w:rsidP="001F72D9">
            <w:pPr>
              <w:rPr>
                <w:rFonts w:asciiTheme="minorHAnsi" w:hAnsiTheme="minorHAnsi"/>
                <w:b/>
                <w:bCs/>
                <w:szCs w:val="22"/>
              </w:rPr>
            </w:pPr>
            <w:r w:rsidRPr="00D3711A">
              <w:rPr>
                <w:rFonts w:asciiTheme="minorHAnsi" w:hAnsiTheme="minorHAnsi"/>
                <w:b/>
                <w:bCs/>
                <w:szCs w:val="22"/>
              </w:rPr>
              <w:t>Date</w:t>
            </w:r>
          </w:p>
        </w:tc>
        <w:tc>
          <w:tcPr>
            <w:tcW w:w="5376" w:type="dxa"/>
          </w:tcPr>
          <w:p w14:paraId="482B653C" w14:textId="77777777" w:rsidR="00E3176B" w:rsidRPr="00D3711A" w:rsidRDefault="00E3176B" w:rsidP="001F72D9">
            <w:pPr>
              <w:rPr>
                <w:rFonts w:asciiTheme="minorHAnsi" w:hAnsiTheme="minorHAnsi"/>
                <w:b/>
                <w:bCs/>
                <w:szCs w:val="22"/>
              </w:rPr>
            </w:pPr>
            <w:r w:rsidRPr="00D3711A">
              <w:rPr>
                <w:rFonts w:asciiTheme="minorHAnsi" w:hAnsiTheme="minorHAnsi"/>
                <w:b/>
                <w:bCs/>
                <w:szCs w:val="22"/>
              </w:rPr>
              <w:t>From / Details</w:t>
            </w:r>
          </w:p>
        </w:tc>
        <w:tc>
          <w:tcPr>
            <w:tcW w:w="3072" w:type="dxa"/>
          </w:tcPr>
          <w:p w14:paraId="43D78317" w14:textId="77777777" w:rsidR="00E3176B" w:rsidRPr="00D3711A" w:rsidRDefault="00E3176B" w:rsidP="001F72D9">
            <w:pPr>
              <w:rPr>
                <w:rFonts w:asciiTheme="minorHAnsi" w:hAnsiTheme="minorHAnsi"/>
                <w:b/>
                <w:bCs/>
                <w:szCs w:val="22"/>
              </w:rPr>
            </w:pPr>
            <w:r w:rsidRPr="00D3711A">
              <w:rPr>
                <w:rFonts w:asciiTheme="minorHAnsi" w:hAnsiTheme="minorHAnsi"/>
                <w:b/>
                <w:bCs/>
                <w:szCs w:val="22"/>
              </w:rPr>
              <w:t>Amount</w:t>
            </w:r>
          </w:p>
        </w:tc>
      </w:tr>
      <w:tr w:rsidR="00E3176B" w:rsidRPr="00D3711A" w14:paraId="487D9092" w14:textId="77777777" w:rsidTr="001F72D9">
        <w:tc>
          <w:tcPr>
            <w:tcW w:w="2304" w:type="dxa"/>
            <w:vAlign w:val="center"/>
          </w:tcPr>
          <w:p w14:paraId="7A318FF1" w14:textId="77777777" w:rsidR="00E3176B" w:rsidRPr="00D3711A" w:rsidRDefault="00E3176B" w:rsidP="001F72D9">
            <w:pPr>
              <w:rPr>
                <w:rFonts w:asciiTheme="minorHAnsi" w:hAnsiTheme="minorHAnsi"/>
                <w:szCs w:val="22"/>
              </w:rPr>
            </w:pPr>
            <w:r w:rsidRPr="00D3711A">
              <w:rPr>
                <w:rFonts w:asciiTheme="minorHAnsi" w:hAnsiTheme="minorHAnsi"/>
                <w:szCs w:val="22"/>
              </w:rPr>
              <w:t>31 July 2023</w:t>
            </w:r>
          </w:p>
        </w:tc>
        <w:tc>
          <w:tcPr>
            <w:tcW w:w="5376" w:type="dxa"/>
            <w:vAlign w:val="center"/>
          </w:tcPr>
          <w:p w14:paraId="5A6C0FC7" w14:textId="77777777" w:rsidR="00E3176B" w:rsidRPr="00D3711A" w:rsidRDefault="00E3176B" w:rsidP="001F72D9">
            <w:pPr>
              <w:rPr>
                <w:rFonts w:asciiTheme="minorHAnsi" w:hAnsiTheme="minorHAnsi"/>
                <w:szCs w:val="22"/>
              </w:rPr>
            </w:pPr>
            <w:r w:rsidRPr="00D3711A">
              <w:rPr>
                <w:rFonts w:asciiTheme="minorHAnsi" w:hAnsiTheme="minorHAnsi"/>
                <w:szCs w:val="22"/>
              </w:rPr>
              <w:t xml:space="preserve">Cambridge &amp; Counties / interest </w:t>
            </w:r>
          </w:p>
        </w:tc>
        <w:tc>
          <w:tcPr>
            <w:tcW w:w="3072" w:type="dxa"/>
            <w:vAlign w:val="center"/>
          </w:tcPr>
          <w:p w14:paraId="7EA62F9D" w14:textId="77777777" w:rsidR="00E3176B" w:rsidRPr="00D3711A" w:rsidRDefault="00E3176B" w:rsidP="001F72D9">
            <w:pPr>
              <w:ind w:right="586"/>
              <w:jc w:val="right"/>
              <w:rPr>
                <w:rFonts w:asciiTheme="minorHAnsi" w:hAnsiTheme="minorHAnsi"/>
                <w:szCs w:val="22"/>
              </w:rPr>
            </w:pPr>
            <w:r w:rsidRPr="00D3711A">
              <w:rPr>
                <w:rFonts w:asciiTheme="minorHAnsi" w:hAnsiTheme="minorHAnsi"/>
                <w:szCs w:val="22"/>
              </w:rPr>
              <w:t>£371.08</w:t>
            </w:r>
          </w:p>
        </w:tc>
      </w:tr>
      <w:tr w:rsidR="00E3176B" w:rsidRPr="00D3711A" w14:paraId="2599DF4E" w14:textId="77777777" w:rsidTr="001F72D9">
        <w:tc>
          <w:tcPr>
            <w:tcW w:w="2304" w:type="dxa"/>
          </w:tcPr>
          <w:p w14:paraId="142018AB" w14:textId="77777777" w:rsidR="00E3176B" w:rsidRPr="00D3711A" w:rsidRDefault="00E3176B" w:rsidP="001F72D9">
            <w:pPr>
              <w:rPr>
                <w:rFonts w:asciiTheme="minorHAnsi" w:hAnsiTheme="minorHAnsi"/>
                <w:szCs w:val="22"/>
              </w:rPr>
            </w:pPr>
            <w:r w:rsidRPr="00D3711A">
              <w:rPr>
                <w:rFonts w:asciiTheme="minorHAnsi" w:hAnsiTheme="minorHAnsi"/>
                <w:szCs w:val="22"/>
              </w:rPr>
              <w:t>5 September 2023</w:t>
            </w:r>
          </w:p>
        </w:tc>
        <w:tc>
          <w:tcPr>
            <w:tcW w:w="5376" w:type="dxa"/>
          </w:tcPr>
          <w:p w14:paraId="2E5F139E" w14:textId="77777777" w:rsidR="00E3176B" w:rsidRPr="00D3711A" w:rsidRDefault="00E3176B" w:rsidP="001F72D9">
            <w:pPr>
              <w:rPr>
                <w:rFonts w:asciiTheme="minorHAnsi" w:hAnsiTheme="minorHAnsi"/>
                <w:szCs w:val="22"/>
              </w:rPr>
            </w:pPr>
            <w:r w:rsidRPr="00D3711A">
              <w:rPr>
                <w:rFonts w:asciiTheme="minorHAnsi" w:hAnsiTheme="minorHAnsi"/>
                <w:szCs w:val="22"/>
              </w:rPr>
              <w:t>NatWest / Interest on Reserve Accounts</w:t>
            </w:r>
          </w:p>
        </w:tc>
        <w:tc>
          <w:tcPr>
            <w:tcW w:w="3072" w:type="dxa"/>
            <w:vAlign w:val="center"/>
          </w:tcPr>
          <w:p w14:paraId="1080506B" w14:textId="77777777" w:rsidR="00E3176B" w:rsidRPr="00D3711A" w:rsidRDefault="00E3176B" w:rsidP="001F72D9">
            <w:pPr>
              <w:ind w:right="586"/>
              <w:jc w:val="right"/>
              <w:rPr>
                <w:rFonts w:asciiTheme="minorHAnsi" w:hAnsiTheme="minorHAnsi"/>
                <w:szCs w:val="22"/>
              </w:rPr>
            </w:pPr>
            <w:r w:rsidRPr="00D3711A">
              <w:rPr>
                <w:rFonts w:asciiTheme="minorHAnsi" w:hAnsiTheme="minorHAnsi"/>
                <w:szCs w:val="22"/>
              </w:rPr>
              <w:t>£13.73</w:t>
            </w:r>
          </w:p>
        </w:tc>
      </w:tr>
      <w:tr w:rsidR="00E3176B" w:rsidRPr="00D3711A" w14:paraId="50B0CAB7" w14:textId="77777777" w:rsidTr="001F72D9">
        <w:tc>
          <w:tcPr>
            <w:tcW w:w="2304" w:type="dxa"/>
            <w:vAlign w:val="center"/>
          </w:tcPr>
          <w:p w14:paraId="1B188349" w14:textId="77777777" w:rsidR="00E3176B" w:rsidRPr="00D3711A" w:rsidRDefault="00E3176B" w:rsidP="001F72D9">
            <w:pPr>
              <w:rPr>
                <w:rFonts w:asciiTheme="minorHAnsi" w:hAnsiTheme="minorHAnsi"/>
                <w:szCs w:val="22"/>
              </w:rPr>
            </w:pPr>
            <w:r w:rsidRPr="00D3711A">
              <w:rPr>
                <w:rFonts w:asciiTheme="minorHAnsi" w:hAnsiTheme="minorHAnsi"/>
                <w:szCs w:val="22"/>
              </w:rPr>
              <w:t>29 September 2023</w:t>
            </w:r>
          </w:p>
        </w:tc>
        <w:tc>
          <w:tcPr>
            <w:tcW w:w="5376" w:type="dxa"/>
            <w:vAlign w:val="center"/>
          </w:tcPr>
          <w:p w14:paraId="16715A18" w14:textId="77777777" w:rsidR="00E3176B" w:rsidRPr="00D3711A" w:rsidRDefault="00E3176B" w:rsidP="001F72D9">
            <w:pPr>
              <w:rPr>
                <w:rFonts w:asciiTheme="minorHAnsi" w:hAnsiTheme="minorHAnsi"/>
                <w:szCs w:val="22"/>
              </w:rPr>
            </w:pPr>
            <w:r w:rsidRPr="00D3711A">
              <w:rPr>
                <w:rFonts w:asciiTheme="minorHAnsi" w:hAnsiTheme="minorHAnsi"/>
                <w:szCs w:val="22"/>
              </w:rPr>
              <w:t>WDC / 2</w:t>
            </w:r>
            <w:r w:rsidRPr="00D3711A">
              <w:rPr>
                <w:rFonts w:asciiTheme="minorHAnsi" w:hAnsiTheme="minorHAnsi"/>
                <w:szCs w:val="22"/>
                <w:vertAlign w:val="superscript"/>
              </w:rPr>
              <w:t>nd</w:t>
            </w:r>
            <w:r w:rsidRPr="00D3711A">
              <w:rPr>
                <w:rFonts w:asciiTheme="minorHAnsi" w:hAnsiTheme="minorHAnsi"/>
                <w:szCs w:val="22"/>
              </w:rPr>
              <w:t xml:space="preserve"> Precept payment</w:t>
            </w:r>
          </w:p>
        </w:tc>
        <w:tc>
          <w:tcPr>
            <w:tcW w:w="3072" w:type="dxa"/>
            <w:vAlign w:val="center"/>
          </w:tcPr>
          <w:p w14:paraId="159A04A4" w14:textId="77777777" w:rsidR="00E3176B" w:rsidRPr="00D3711A" w:rsidRDefault="00E3176B" w:rsidP="001F72D9">
            <w:pPr>
              <w:ind w:right="586"/>
              <w:jc w:val="right"/>
              <w:rPr>
                <w:rFonts w:asciiTheme="minorHAnsi" w:hAnsiTheme="minorHAnsi"/>
                <w:szCs w:val="22"/>
              </w:rPr>
            </w:pPr>
            <w:r w:rsidRPr="00D3711A">
              <w:rPr>
                <w:rFonts w:asciiTheme="minorHAnsi" w:hAnsiTheme="minorHAnsi"/>
                <w:szCs w:val="22"/>
              </w:rPr>
              <w:t>£5,250.00</w:t>
            </w:r>
          </w:p>
        </w:tc>
      </w:tr>
    </w:tbl>
    <w:p w14:paraId="295D9EBB" w14:textId="77777777" w:rsidR="00E3176B" w:rsidRPr="00D3711A" w:rsidRDefault="00E3176B" w:rsidP="00E3176B"/>
    <w:p w14:paraId="079F3405" w14:textId="77777777" w:rsidR="00E3176B" w:rsidRPr="00D3711A" w:rsidRDefault="00E3176B" w:rsidP="00E3176B">
      <w:pPr>
        <w:pStyle w:val="Heading2"/>
        <w:numPr>
          <w:ilvl w:val="0"/>
          <w:numId w:val="7"/>
        </w:numPr>
        <w:tabs>
          <w:tab w:val="num" w:pos="360"/>
        </w:tabs>
        <w:ind w:left="284" w:hanging="284"/>
      </w:pPr>
      <w:r w:rsidRPr="00D3711A">
        <w:t>Payments Made Since Last Meeting:</w:t>
      </w:r>
    </w:p>
    <w:p w14:paraId="019B4D42" w14:textId="77777777" w:rsidR="00E3176B" w:rsidRPr="00D3711A" w:rsidRDefault="00E3176B" w:rsidP="00E3176B"/>
    <w:tbl>
      <w:tblPr>
        <w:tblStyle w:val="TableGrid"/>
        <w:tblW w:w="0" w:type="auto"/>
        <w:tblLook w:val="04A0" w:firstRow="1" w:lastRow="0" w:firstColumn="1" w:lastColumn="0" w:noHBand="0" w:noVBand="1"/>
      </w:tblPr>
      <w:tblGrid>
        <w:gridCol w:w="2304"/>
        <w:gridCol w:w="5376"/>
        <w:gridCol w:w="3072"/>
      </w:tblGrid>
      <w:tr w:rsidR="00E3176B" w:rsidRPr="00D3711A" w14:paraId="10ACD0B3" w14:textId="77777777" w:rsidTr="001F72D9">
        <w:tc>
          <w:tcPr>
            <w:tcW w:w="2304" w:type="dxa"/>
          </w:tcPr>
          <w:p w14:paraId="3DEF7B40" w14:textId="77777777" w:rsidR="00E3176B" w:rsidRPr="00D3711A" w:rsidRDefault="00E3176B" w:rsidP="001F72D9">
            <w:pPr>
              <w:rPr>
                <w:rFonts w:asciiTheme="minorHAnsi" w:hAnsiTheme="minorHAnsi"/>
                <w:b/>
                <w:bCs/>
                <w:szCs w:val="22"/>
              </w:rPr>
            </w:pPr>
            <w:r w:rsidRPr="00D3711A">
              <w:rPr>
                <w:rFonts w:asciiTheme="minorHAnsi" w:hAnsiTheme="minorHAnsi"/>
                <w:b/>
                <w:bCs/>
                <w:szCs w:val="22"/>
              </w:rPr>
              <w:t>Date</w:t>
            </w:r>
          </w:p>
        </w:tc>
        <w:tc>
          <w:tcPr>
            <w:tcW w:w="5376" w:type="dxa"/>
          </w:tcPr>
          <w:p w14:paraId="2758086A" w14:textId="77777777" w:rsidR="00E3176B" w:rsidRPr="00D3711A" w:rsidRDefault="00E3176B" w:rsidP="001F72D9">
            <w:pPr>
              <w:rPr>
                <w:rFonts w:asciiTheme="minorHAnsi" w:hAnsiTheme="minorHAnsi"/>
                <w:b/>
                <w:bCs/>
                <w:szCs w:val="22"/>
              </w:rPr>
            </w:pPr>
            <w:r w:rsidRPr="00D3711A">
              <w:rPr>
                <w:rFonts w:asciiTheme="minorHAnsi" w:hAnsiTheme="minorHAnsi"/>
                <w:b/>
                <w:bCs/>
                <w:szCs w:val="22"/>
              </w:rPr>
              <w:t>To / Details</w:t>
            </w:r>
          </w:p>
        </w:tc>
        <w:tc>
          <w:tcPr>
            <w:tcW w:w="3072" w:type="dxa"/>
          </w:tcPr>
          <w:p w14:paraId="7747985B" w14:textId="77777777" w:rsidR="00E3176B" w:rsidRPr="00D3711A" w:rsidRDefault="00E3176B" w:rsidP="001F72D9">
            <w:pPr>
              <w:rPr>
                <w:rFonts w:asciiTheme="minorHAnsi" w:hAnsiTheme="minorHAnsi"/>
                <w:b/>
                <w:bCs/>
                <w:szCs w:val="22"/>
              </w:rPr>
            </w:pPr>
            <w:r w:rsidRPr="00D3711A">
              <w:rPr>
                <w:rFonts w:asciiTheme="minorHAnsi" w:hAnsiTheme="minorHAnsi"/>
                <w:b/>
                <w:bCs/>
                <w:szCs w:val="22"/>
              </w:rPr>
              <w:t>Amount</w:t>
            </w:r>
          </w:p>
        </w:tc>
      </w:tr>
      <w:tr w:rsidR="00E3176B" w:rsidRPr="00D3711A" w14:paraId="7B8D46C5" w14:textId="77777777" w:rsidTr="001F72D9">
        <w:tc>
          <w:tcPr>
            <w:tcW w:w="2304" w:type="dxa"/>
            <w:vAlign w:val="center"/>
          </w:tcPr>
          <w:p w14:paraId="50CF1D65" w14:textId="77777777" w:rsidR="00E3176B" w:rsidRPr="00D3711A" w:rsidRDefault="00E3176B" w:rsidP="001F72D9">
            <w:pPr>
              <w:rPr>
                <w:rFonts w:asciiTheme="minorHAnsi" w:hAnsiTheme="minorHAnsi"/>
                <w:szCs w:val="22"/>
              </w:rPr>
            </w:pPr>
            <w:r w:rsidRPr="00D3711A">
              <w:rPr>
                <w:rFonts w:asciiTheme="minorHAnsi" w:hAnsiTheme="minorHAnsi"/>
                <w:szCs w:val="22"/>
              </w:rPr>
              <w:t>18 September 2023</w:t>
            </w:r>
          </w:p>
        </w:tc>
        <w:tc>
          <w:tcPr>
            <w:tcW w:w="5376" w:type="dxa"/>
            <w:vAlign w:val="center"/>
          </w:tcPr>
          <w:p w14:paraId="34A798A3" w14:textId="77777777" w:rsidR="00E3176B" w:rsidRPr="00D3711A" w:rsidRDefault="00E3176B" w:rsidP="001F72D9">
            <w:pPr>
              <w:rPr>
                <w:rFonts w:asciiTheme="minorHAnsi" w:hAnsiTheme="minorHAnsi"/>
                <w:szCs w:val="22"/>
              </w:rPr>
            </w:pPr>
            <w:r w:rsidRPr="00D3711A">
              <w:rPr>
                <w:rFonts w:asciiTheme="minorHAnsi" w:hAnsiTheme="minorHAnsi"/>
                <w:szCs w:val="22"/>
              </w:rPr>
              <w:t>Clerk / expenses April – June 2023</w:t>
            </w:r>
          </w:p>
        </w:tc>
        <w:tc>
          <w:tcPr>
            <w:tcW w:w="3072" w:type="dxa"/>
            <w:vAlign w:val="center"/>
          </w:tcPr>
          <w:p w14:paraId="1C97831A" w14:textId="77777777" w:rsidR="00E3176B" w:rsidRPr="00D3711A" w:rsidRDefault="00E3176B" w:rsidP="001F72D9">
            <w:pPr>
              <w:ind w:right="586"/>
              <w:jc w:val="right"/>
              <w:rPr>
                <w:rFonts w:asciiTheme="minorHAnsi" w:hAnsiTheme="minorHAnsi"/>
                <w:szCs w:val="22"/>
              </w:rPr>
            </w:pPr>
            <w:r w:rsidRPr="00D3711A">
              <w:rPr>
                <w:rFonts w:asciiTheme="minorHAnsi" w:hAnsiTheme="minorHAnsi"/>
                <w:szCs w:val="22"/>
              </w:rPr>
              <w:t>£37.92</w:t>
            </w:r>
          </w:p>
        </w:tc>
      </w:tr>
      <w:tr w:rsidR="00E3176B" w:rsidRPr="00D3711A" w14:paraId="344A43AD" w14:textId="77777777" w:rsidTr="001F72D9">
        <w:tc>
          <w:tcPr>
            <w:tcW w:w="2304" w:type="dxa"/>
            <w:vAlign w:val="center"/>
          </w:tcPr>
          <w:p w14:paraId="75E0FAF5" w14:textId="77777777" w:rsidR="00E3176B" w:rsidRPr="00D3711A" w:rsidRDefault="00E3176B" w:rsidP="001F72D9">
            <w:pPr>
              <w:rPr>
                <w:rFonts w:asciiTheme="minorHAnsi" w:hAnsiTheme="minorHAnsi"/>
                <w:szCs w:val="22"/>
              </w:rPr>
            </w:pPr>
            <w:r w:rsidRPr="00D3711A">
              <w:rPr>
                <w:rFonts w:asciiTheme="minorHAnsi" w:hAnsiTheme="minorHAnsi"/>
                <w:szCs w:val="22"/>
              </w:rPr>
              <w:t>18 September 2023</w:t>
            </w:r>
          </w:p>
        </w:tc>
        <w:tc>
          <w:tcPr>
            <w:tcW w:w="5376" w:type="dxa"/>
            <w:vAlign w:val="center"/>
          </w:tcPr>
          <w:p w14:paraId="530891E6" w14:textId="77777777" w:rsidR="00E3176B" w:rsidRPr="00D3711A" w:rsidRDefault="00E3176B" w:rsidP="001F72D9">
            <w:pPr>
              <w:rPr>
                <w:rFonts w:asciiTheme="minorHAnsi" w:hAnsiTheme="minorHAnsi"/>
                <w:szCs w:val="22"/>
              </w:rPr>
            </w:pPr>
            <w:r w:rsidRPr="00D3711A">
              <w:rPr>
                <w:rFonts w:asciiTheme="minorHAnsi" w:hAnsiTheme="minorHAnsi"/>
                <w:szCs w:val="22"/>
              </w:rPr>
              <w:t>NL Village Hall / hire of Hall for Climate Event *</w:t>
            </w:r>
          </w:p>
        </w:tc>
        <w:tc>
          <w:tcPr>
            <w:tcW w:w="3072" w:type="dxa"/>
            <w:vAlign w:val="center"/>
          </w:tcPr>
          <w:p w14:paraId="0AD1F901" w14:textId="77777777" w:rsidR="00E3176B" w:rsidRPr="00D3711A" w:rsidRDefault="00E3176B" w:rsidP="001F72D9">
            <w:pPr>
              <w:ind w:right="586"/>
              <w:jc w:val="right"/>
              <w:rPr>
                <w:rFonts w:asciiTheme="minorHAnsi" w:hAnsiTheme="minorHAnsi"/>
                <w:szCs w:val="22"/>
              </w:rPr>
            </w:pPr>
            <w:r w:rsidRPr="00D3711A">
              <w:rPr>
                <w:rFonts w:asciiTheme="minorHAnsi" w:hAnsiTheme="minorHAnsi"/>
                <w:szCs w:val="22"/>
              </w:rPr>
              <w:t xml:space="preserve"> £32.00</w:t>
            </w:r>
          </w:p>
        </w:tc>
      </w:tr>
      <w:tr w:rsidR="00E3176B" w:rsidRPr="00D3711A" w14:paraId="4979D33F" w14:textId="77777777" w:rsidTr="001F72D9">
        <w:tc>
          <w:tcPr>
            <w:tcW w:w="2304" w:type="dxa"/>
            <w:vAlign w:val="center"/>
          </w:tcPr>
          <w:p w14:paraId="2013130D" w14:textId="77777777" w:rsidR="00E3176B" w:rsidRPr="00D3711A" w:rsidRDefault="00E3176B" w:rsidP="001F72D9">
            <w:pPr>
              <w:rPr>
                <w:rFonts w:asciiTheme="minorHAnsi" w:hAnsiTheme="minorHAnsi"/>
                <w:szCs w:val="22"/>
              </w:rPr>
            </w:pPr>
            <w:r w:rsidRPr="00D3711A">
              <w:rPr>
                <w:rFonts w:asciiTheme="minorHAnsi" w:hAnsiTheme="minorHAnsi"/>
                <w:szCs w:val="22"/>
              </w:rPr>
              <w:t>28 September 2023</w:t>
            </w:r>
          </w:p>
        </w:tc>
        <w:tc>
          <w:tcPr>
            <w:tcW w:w="5376" w:type="dxa"/>
            <w:vAlign w:val="center"/>
          </w:tcPr>
          <w:p w14:paraId="16CE8CFA" w14:textId="77777777" w:rsidR="00E3176B" w:rsidRPr="00D3711A" w:rsidRDefault="00E3176B" w:rsidP="001F72D9">
            <w:pPr>
              <w:rPr>
                <w:rFonts w:asciiTheme="minorHAnsi" w:hAnsiTheme="minorHAnsi"/>
                <w:szCs w:val="22"/>
              </w:rPr>
            </w:pPr>
            <w:r w:rsidRPr="00D3711A">
              <w:rPr>
                <w:rFonts w:asciiTheme="minorHAnsi" w:hAnsiTheme="minorHAnsi"/>
                <w:szCs w:val="22"/>
              </w:rPr>
              <w:t>Clerk’s salary</w:t>
            </w:r>
          </w:p>
        </w:tc>
        <w:tc>
          <w:tcPr>
            <w:tcW w:w="3072" w:type="dxa"/>
            <w:vAlign w:val="center"/>
          </w:tcPr>
          <w:p w14:paraId="0D030F97" w14:textId="77777777" w:rsidR="00E3176B" w:rsidRPr="00D3711A" w:rsidRDefault="00E3176B" w:rsidP="001F72D9">
            <w:pPr>
              <w:ind w:right="586"/>
              <w:jc w:val="right"/>
              <w:rPr>
                <w:rFonts w:asciiTheme="minorHAnsi" w:hAnsiTheme="minorHAnsi"/>
                <w:szCs w:val="22"/>
              </w:rPr>
            </w:pPr>
            <w:r w:rsidRPr="00D3711A">
              <w:rPr>
                <w:rFonts w:asciiTheme="minorHAnsi" w:hAnsiTheme="minorHAnsi"/>
                <w:szCs w:val="22"/>
              </w:rPr>
              <w:t>£302.38</w:t>
            </w:r>
          </w:p>
        </w:tc>
      </w:tr>
      <w:tr w:rsidR="00E3176B" w:rsidRPr="00D3711A" w14:paraId="46F901C3" w14:textId="77777777" w:rsidTr="001F72D9">
        <w:tc>
          <w:tcPr>
            <w:tcW w:w="2304" w:type="dxa"/>
            <w:vAlign w:val="center"/>
          </w:tcPr>
          <w:p w14:paraId="61A9E4FC" w14:textId="77777777" w:rsidR="00E3176B" w:rsidRPr="00D3711A" w:rsidRDefault="00E3176B" w:rsidP="001F72D9">
            <w:pPr>
              <w:rPr>
                <w:rFonts w:asciiTheme="minorHAnsi" w:hAnsiTheme="minorHAnsi"/>
                <w:szCs w:val="22"/>
              </w:rPr>
            </w:pPr>
            <w:r w:rsidRPr="00D3711A">
              <w:rPr>
                <w:rFonts w:asciiTheme="minorHAnsi" w:hAnsiTheme="minorHAnsi"/>
                <w:szCs w:val="22"/>
              </w:rPr>
              <w:t>6 October 2023</w:t>
            </w:r>
          </w:p>
        </w:tc>
        <w:tc>
          <w:tcPr>
            <w:tcW w:w="5376" w:type="dxa"/>
            <w:vAlign w:val="center"/>
          </w:tcPr>
          <w:p w14:paraId="4DC2943A" w14:textId="77777777" w:rsidR="00E3176B" w:rsidRPr="00D3711A" w:rsidRDefault="00E3176B" w:rsidP="001F72D9">
            <w:pPr>
              <w:rPr>
                <w:rFonts w:asciiTheme="minorHAnsi" w:hAnsiTheme="minorHAnsi"/>
                <w:szCs w:val="22"/>
              </w:rPr>
            </w:pPr>
            <w:bookmarkStart w:id="2" w:name="_Hlk148208854"/>
            <w:r w:rsidRPr="00D3711A">
              <w:rPr>
                <w:rFonts w:asciiTheme="minorHAnsi" w:hAnsiTheme="minorHAnsi"/>
                <w:szCs w:val="22"/>
              </w:rPr>
              <w:t>Woodberry of Leamington Spa / picnic tables</w:t>
            </w:r>
            <w:bookmarkEnd w:id="2"/>
          </w:p>
        </w:tc>
        <w:tc>
          <w:tcPr>
            <w:tcW w:w="3072" w:type="dxa"/>
            <w:vAlign w:val="center"/>
          </w:tcPr>
          <w:p w14:paraId="3CBD5880" w14:textId="77777777" w:rsidR="00E3176B" w:rsidRPr="00D3711A" w:rsidRDefault="00E3176B" w:rsidP="001F72D9">
            <w:pPr>
              <w:ind w:right="586"/>
              <w:jc w:val="right"/>
              <w:rPr>
                <w:rFonts w:asciiTheme="minorHAnsi" w:hAnsiTheme="minorHAnsi"/>
                <w:szCs w:val="22"/>
              </w:rPr>
            </w:pPr>
            <w:r w:rsidRPr="00D3711A">
              <w:rPr>
                <w:rFonts w:asciiTheme="minorHAnsi" w:hAnsiTheme="minorHAnsi"/>
                <w:szCs w:val="22"/>
              </w:rPr>
              <w:t>£2,028.60</w:t>
            </w:r>
          </w:p>
        </w:tc>
      </w:tr>
    </w:tbl>
    <w:p w14:paraId="59C578D2" w14:textId="77777777" w:rsidR="00E3176B" w:rsidRPr="00D3711A" w:rsidRDefault="00E3176B" w:rsidP="00E3176B">
      <w:pPr>
        <w:rPr>
          <w:rFonts w:asciiTheme="minorHAnsi" w:hAnsiTheme="minorHAnsi" w:cstheme="minorHAnsi"/>
          <w:sz w:val="18"/>
          <w:szCs w:val="18"/>
        </w:rPr>
      </w:pPr>
      <w:r w:rsidRPr="00D3711A">
        <w:rPr>
          <w:rFonts w:asciiTheme="minorHAnsi" w:hAnsiTheme="minorHAnsi" w:cstheme="minorHAnsi"/>
          <w:sz w:val="18"/>
          <w:szCs w:val="18"/>
        </w:rPr>
        <w:t>* Wolverton Parish Council are to be billed for half of the Village Hall hire</w:t>
      </w:r>
    </w:p>
    <w:p w14:paraId="07B8E81C" w14:textId="77777777" w:rsidR="00E3176B" w:rsidRPr="00D3711A" w:rsidRDefault="00E3176B" w:rsidP="00E3176B"/>
    <w:p w14:paraId="5BAD2927" w14:textId="77777777" w:rsidR="00E3176B" w:rsidRPr="00D3711A" w:rsidRDefault="00E3176B" w:rsidP="00E3176B"/>
    <w:p w14:paraId="1D1092BD" w14:textId="77777777" w:rsidR="00E3176B" w:rsidRPr="00D3711A" w:rsidRDefault="00E3176B" w:rsidP="00E3176B">
      <w:pPr>
        <w:pStyle w:val="Heading2"/>
        <w:numPr>
          <w:ilvl w:val="0"/>
          <w:numId w:val="7"/>
        </w:numPr>
        <w:tabs>
          <w:tab w:val="num" w:pos="360"/>
        </w:tabs>
        <w:ind w:left="284" w:hanging="284"/>
      </w:pPr>
      <w:r w:rsidRPr="00D3711A">
        <w:t>Items of Expenditure to be reviewed and approved:</w:t>
      </w:r>
    </w:p>
    <w:tbl>
      <w:tblPr>
        <w:tblStyle w:val="TableGrid"/>
        <w:tblW w:w="0" w:type="auto"/>
        <w:tblLook w:val="04A0" w:firstRow="1" w:lastRow="0" w:firstColumn="1" w:lastColumn="0" w:noHBand="0" w:noVBand="1"/>
      </w:tblPr>
      <w:tblGrid>
        <w:gridCol w:w="2304"/>
        <w:gridCol w:w="5376"/>
        <w:gridCol w:w="3072"/>
      </w:tblGrid>
      <w:tr w:rsidR="00E3176B" w:rsidRPr="00D3711A" w14:paraId="1F11714D" w14:textId="77777777" w:rsidTr="001F72D9">
        <w:tc>
          <w:tcPr>
            <w:tcW w:w="2304" w:type="dxa"/>
          </w:tcPr>
          <w:p w14:paraId="1FDA20C6" w14:textId="77777777" w:rsidR="00E3176B" w:rsidRPr="00D3711A" w:rsidRDefault="00E3176B" w:rsidP="001F72D9">
            <w:pPr>
              <w:rPr>
                <w:rFonts w:asciiTheme="minorHAnsi" w:hAnsiTheme="minorHAnsi"/>
                <w:b/>
                <w:bCs/>
                <w:szCs w:val="22"/>
              </w:rPr>
            </w:pPr>
            <w:r w:rsidRPr="00D3711A">
              <w:rPr>
                <w:rFonts w:asciiTheme="minorHAnsi" w:hAnsiTheme="minorHAnsi"/>
                <w:b/>
                <w:bCs/>
                <w:szCs w:val="22"/>
              </w:rPr>
              <w:t>Date</w:t>
            </w:r>
          </w:p>
        </w:tc>
        <w:tc>
          <w:tcPr>
            <w:tcW w:w="5376" w:type="dxa"/>
          </w:tcPr>
          <w:p w14:paraId="0E2803AE" w14:textId="77777777" w:rsidR="00E3176B" w:rsidRPr="00D3711A" w:rsidRDefault="00E3176B" w:rsidP="001F72D9">
            <w:pPr>
              <w:rPr>
                <w:rFonts w:asciiTheme="minorHAnsi" w:hAnsiTheme="minorHAnsi"/>
                <w:b/>
                <w:bCs/>
                <w:szCs w:val="22"/>
              </w:rPr>
            </w:pPr>
            <w:r w:rsidRPr="00D3711A">
              <w:rPr>
                <w:rFonts w:asciiTheme="minorHAnsi" w:hAnsiTheme="minorHAnsi"/>
                <w:b/>
                <w:bCs/>
                <w:szCs w:val="22"/>
              </w:rPr>
              <w:t>To / Details</w:t>
            </w:r>
          </w:p>
        </w:tc>
        <w:tc>
          <w:tcPr>
            <w:tcW w:w="3072" w:type="dxa"/>
          </w:tcPr>
          <w:p w14:paraId="3021E315" w14:textId="77777777" w:rsidR="00E3176B" w:rsidRPr="00D3711A" w:rsidRDefault="00E3176B" w:rsidP="001F72D9">
            <w:pPr>
              <w:rPr>
                <w:rFonts w:asciiTheme="minorHAnsi" w:hAnsiTheme="minorHAnsi"/>
                <w:b/>
                <w:bCs/>
                <w:szCs w:val="22"/>
              </w:rPr>
            </w:pPr>
            <w:r w:rsidRPr="00D3711A">
              <w:rPr>
                <w:rFonts w:asciiTheme="minorHAnsi" w:hAnsiTheme="minorHAnsi"/>
                <w:b/>
                <w:bCs/>
                <w:szCs w:val="22"/>
              </w:rPr>
              <w:t>Amount</w:t>
            </w:r>
          </w:p>
        </w:tc>
      </w:tr>
      <w:tr w:rsidR="00E3176B" w:rsidRPr="00D3711A" w14:paraId="05E64236" w14:textId="77777777" w:rsidTr="001F72D9">
        <w:tc>
          <w:tcPr>
            <w:tcW w:w="2304" w:type="dxa"/>
            <w:vAlign w:val="center"/>
          </w:tcPr>
          <w:p w14:paraId="7B345430" w14:textId="77777777" w:rsidR="00E3176B" w:rsidRPr="00D3711A" w:rsidRDefault="00E3176B" w:rsidP="001F72D9">
            <w:pPr>
              <w:rPr>
                <w:rFonts w:asciiTheme="minorHAnsi" w:hAnsiTheme="minorHAnsi"/>
                <w:szCs w:val="22"/>
              </w:rPr>
            </w:pPr>
            <w:r w:rsidRPr="00D3711A">
              <w:rPr>
                <w:rFonts w:asciiTheme="minorHAnsi" w:hAnsiTheme="minorHAnsi"/>
                <w:szCs w:val="22"/>
              </w:rPr>
              <w:t>-</w:t>
            </w:r>
          </w:p>
        </w:tc>
        <w:tc>
          <w:tcPr>
            <w:tcW w:w="5376" w:type="dxa"/>
            <w:vAlign w:val="center"/>
          </w:tcPr>
          <w:p w14:paraId="218E9EA4" w14:textId="77777777" w:rsidR="00E3176B" w:rsidRPr="00D3711A" w:rsidRDefault="00E3176B" w:rsidP="001F72D9">
            <w:pPr>
              <w:rPr>
                <w:rFonts w:asciiTheme="minorHAnsi" w:hAnsiTheme="minorHAnsi"/>
                <w:szCs w:val="22"/>
              </w:rPr>
            </w:pPr>
          </w:p>
        </w:tc>
        <w:tc>
          <w:tcPr>
            <w:tcW w:w="3072" w:type="dxa"/>
            <w:vAlign w:val="center"/>
          </w:tcPr>
          <w:p w14:paraId="7768ADF3" w14:textId="77777777" w:rsidR="00E3176B" w:rsidRPr="00D3711A" w:rsidRDefault="00E3176B" w:rsidP="001F72D9">
            <w:pPr>
              <w:ind w:right="586"/>
              <w:jc w:val="right"/>
              <w:rPr>
                <w:rFonts w:asciiTheme="minorHAnsi" w:hAnsiTheme="minorHAnsi"/>
                <w:szCs w:val="22"/>
              </w:rPr>
            </w:pPr>
          </w:p>
        </w:tc>
      </w:tr>
      <w:tr w:rsidR="00E3176B" w:rsidRPr="00D3711A" w14:paraId="6147F5FD" w14:textId="77777777" w:rsidTr="001F72D9">
        <w:tc>
          <w:tcPr>
            <w:tcW w:w="2304" w:type="dxa"/>
            <w:vAlign w:val="center"/>
          </w:tcPr>
          <w:p w14:paraId="6D86B9B4" w14:textId="77777777" w:rsidR="00E3176B" w:rsidRPr="00D3711A" w:rsidRDefault="00E3176B" w:rsidP="001F72D9">
            <w:pPr>
              <w:rPr>
                <w:rFonts w:asciiTheme="minorHAnsi" w:hAnsiTheme="minorHAnsi"/>
                <w:szCs w:val="22"/>
              </w:rPr>
            </w:pPr>
          </w:p>
        </w:tc>
        <w:tc>
          <w:tcPr>
            <w:tcW w:w="5376" w:type="dxa"/>
            <w:vAlign w:val="center"/>
          </w:tcPr>
          <w:p w14:paraId="648F0F0C" w14:textId="77777777" w:rsidR="00E3176B" w:rsidRPr="00D3711A" w:rsidRDefault="00E3176B" w:rsidP="001F72D9">
            <w:pPr>
              <w:rPr>
                <w:rFonts w:asciiTheme="minorHAnsi" w:hAnsiTheme="minorHAnsi"/>
                <w:szCs w:val="22"/>
              </w:rPr>
            </w:pPr>
          </w:p>
        </w:tc>
        <w:tc>
          <w:tcPr>
            <w:tcW w:w="3072" w:type="dxa"/>
            <w:vAlign w:val="center"/>
          </w:tcPr>
          <w:p w14:paraId="5F41257C" w14:textId="77777777" w:rsidR="00E3176B" w:rsidRPr="00D3711A" w:rsidRDefault="00E3176B" w:rsidP="001F72D9">
            <w:pPr>
              <w:ind w:right="586"/>
              <w:jc w:val="right"/>
              <w:rPr>
                <w:rFonts w:asciiTheme="minorHAnsi" w:hAnsiTheme="minorHAnsi"/>
                <w:szCs w:val="22"/>
              </w:rPr>
            </w:pPr>
          </w:p>
        </w:tc>
      </w:tr>
      <w:tr w:rsidR="00E3176B" w:rsidRPr="00D3711A" w14:paraId="504E99E0" w14:textId="77777777" w:rsidTr="001F72D9">
        <w:tc>
          <w:tcPr>
            <w:tcW w:w="2304" w:type="dxa"/>
            <w:vAlign w:val="center"/>
          </w:tcPr>
          <w:p w14:paraId="20B4D2FD" w14:textId="77777777" w:rsidR="00E3176B" w:rsidRPr="00D3711A" w:rsidRDefault="00E3176B" w:rsidP="001F72D9">
            <w:pPr>
              <w:rPr>
                <w:rFonts w:asciiTheme="minorHAnsi" w:hAnsiTheme="minorHAnsi"/>
                <w:szCs w:val="22"/>
              </w:rPr>
            </w:pPr>
          </w:p>
        </w:tc>
        <w:tc>
          <w:tcPr>
            <w:tcW w:w="5376" w:type="dxa"/>
            <w:vAlign w:val="center"/>
          </w:tcPr>
          <w:p w14:paraId="540EF2D9" w14:textId="77777777" w:rsidR="00E3176B" w:rsidRPr="00D3711A" w:rsidRDefault="00E3176B" w:rsidP="001F72D9">
            <w:pPr>
              <w:rPr>
                <w:rFonts w:asciiTheme="minorHAnsi" w:hAnsiTheme="minorHAnsi"/>
                <w:szCs w:val="22"/>
              </w:rPr>
            </w:pPr>
          </w:p>
        </w:tc>
        <w:tc>
          <w:tcPr>
            <w:tcW w:w="3072" w:type="dxa"/>
            <w:vAlign w:val="center"/>
          </w:tcPr>
          <w:p w14:paraId="5C875ED9" w14:textId="77777777" w:rsidR="00E3176B" w:rsidRPr="00D3711A" w:rsidRDefault="00E3176B" w:rsidP="001F72D9">
            <w:pPr>
              <w:ind w:right="586"/>
              <w:jc w:val="right"/>
              <w:rPr>
                <w:rFonts w:asciiTheme="minorHAnsi" w:hAnsiTheme="minorHAnsi"/>
                <w:szCs w:val="22"/>
              </w:rPr>
            </w:pPr>
          </w:p>
        </w:tc>
      </w:tr>
    </w:tbl>
    <w:p w14:paraId="7272078E" w14:textId="77777777" w:rsidR="00E3176B" w:rsidRPr="00D3711A" w:rsidRDefault="00E3176B" w:rsidP="00E3176B">
      <w:pPr>
        <w:spacing w:after="160" w:line="259" w:lineRule="auto"/>
      </w:pPr>
    </w:p>
    <w:p w14:paraId="1B98C2FB" w14:textId="77777777" w:rsidR="00E3176B" w:rsidRPr="00D3711A" w:rsidRDefault="00E3176B" w:rsidP="00E3176B">
      <w:pPr>
        <w:spacing w:after="160" w:line="259" w:lineRule="auto"/>
        <w:rPr>
          <w:noProof/>
        </w:rPr>
      </w:pPr>
      <w:r w:rsidRPr="00D3711A">
        <w:br w:type="page"/>
      </w:r>
      <w:r w:rsidRPr="00D3711A">
        <w:lastRenderedPageBreak/>
        <w:t xml:space="preserve"> </w:t>
      </w:r>
      <w:r w:rsidRPr="00D3711A">
        <w:rPr>
          <w:noProof/>
        </w:rPr>
        <w:drawing>
          <wp:inline distT="0" distB="0" distL="0" distR="0" wp14:anchorId="65A776B5" wp14:editId="6481DCD6">
            <wp:extent cx="5737612" cy="9344025"/>
            <wp:effectExtent l="0" t="0" r="0" b="0"/>
            <wp:docPr id="1284786363" name="Picture 1" descr="Accounts year to date as at 10 October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786363" name="Picture 1" descr="Accounts year to date as at 10 October 20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1874" cy="9350966"/>
                    </a:xfrm>
                    <a:prstGeom prst="rect">
                      <a:avLst/>
                    </a:prstGeom>
                    <a:noFill/>
                    <a:ln>
                      <a:noFill/>
                    </a:ln>
                  </pic:spPr>
                </pic:pic>
              </a:graphicData>
            </a:graphic>
          </wp:inline>
        </w:drawing>
      </w:r>
    </w:p>
    <w:p w14:paraId="4E7CDC58" w14:textId="77777777" w:rsidR="00E3176B" w:rsidRPr="00D3711A" w:rsidRDefault="00E3176B" w:rsidP="00E3176B">
      <w:pPr>
        <w:pStyle w:val="Heading1"/>
      </w:pPr>
      <w:r w:rsidRPr="00D3711A">
        <w:lastRenderedPageBreak/>
        <w:t>Appendix 3 – Planning</w:t>
      </w:r>
    </w:p>
    <w:p w14:paraId="271DE88C" w14:textId="77777777" w:rsidR="00E3176B" w:rsidRPr="00D3711A" w:rsidRDefault="00E3176B" w:rsidP="00E3176B"/>
    <w:p w14:paraId="416F0EC3" w14:textId="77777777" w:rsidR="00E3176B" w:rsidRPr="00D3711A" w:rsidRDefault="00E3176B" w:rsidP="00E3176B">
      <w:pPr>
        <w:pStyle w:val="Heading2"/>
        <w:numPr>
          <w:ilvl w:val="0"/>
          <w:numId w:val="6"/>
        </w:numPr>
        <w:ind w:left="284" w:hanging="284"/>
      </w:pPr>
      <w:r w:rsidRPr="00D3711A">
        <w:t>Planning Applications: to consider, and resolve to submit comments where appropriate:</w:t>
      </w:r>
    </w:p>
    <w:tbl>
      <w:tblPr>
        <w:tblStyle w:val="TableGrid"/>
        <w:tblW w:w="0" w:type="auto"/>
        <w:tblLook w:val="04A0" w:firstRow="1" w:lastRow="0" w:firstColumn="1" w:lastColumn="0" w:noHBand="0" w:noVBand="1"/>
      </w:tblPr>
      <w:tblGrid>
        <w:gridCol w:w="1792"/>
        <w:gridCol w:w="3584"/>
        <w:gridCol w:w="3584"/>
        <w:gridCol w:w="1792"/>
      </w:tblGrid>
      <w:tr w:rsidR="00E3176B" w:rsidRPr="00D3711A" w14:paraId="64AA5E1F" w14:textId="77777777" w:rsidTr="001F72D9">
        <w:tc>
          <w:tcPr>
            <w:tcW w:w="1792" w:type="dxa"/>
          </w:tcPr>
          <w:p w14:paraId="5C9628C1" w14:textId="77777777" w:rsidR="00E3176B" w:rsidRPr="00D3711A" w:rsidRDefault="00E3176B" w:rsidP="001F72D9">
            <w:pPr>
              <w:rPr>
                <w:rFonts w:asciiTheme="minorHAnsi" w:hAnsiTheme="minorHAnsi"/>
                <w:b/>
                <w:bCs/>
                <w:szCs w:val="22"/>
              </w:rPr>
            </w:pPr>
            <w:r w:rsidRPr="00D3711A">
              <w:rPr>
                <w:rFonts w:asciiTheme="minorHAnsi" w:hAnsiTheme="minorHAnsi"/>
                <w:b/>
                <w:bCs/>
                <w:szCs w:val="22"/>
              </w:rPr>
              <w:t>Reference</w:t>
            </w:r>
          </w:p>
        </w:tc>
        <w:tc>
          <w:tcPr>
            <w:tcW w:w="3584" w:type="dxa"/>
          </w:tcPr>
          <w:p w14:paraId="07A64CC2" w14:textId="77777777" w:rsidR="00E3176B" w:rsidRPr="00D3711A" w:rsidRDefault="00E3176B" w:rsidP="001F72D9">
            <w:pPr>
              <w:rPr>
                <w:rFonts w:asciiTheme="minorHAnsi" w:hAnsiTheme="minorHAnsi"/>
                <w:b/>
                <w:bCs/>
                <w:szCs w:val="22"/>
              </w:rPr>
            </w:pPr>
            <w:r w:rsidRPr="00D3711A">
              <w:rPr>
                <w:rFonts w:asciiTheme="minorHAnsi" w:hAnsiTheme="minorHAnsi"/>
                <w:b/>
                <w:bCs/>
                <w:szCs w:val="22"/>
              </w:rPr>
              <w:t>Address</w:t>
            </w:r>
          </w:p>
        </w:tc>
        <w:tc>
          <w:tcPr>
            <w:tcW w:w="3584" w:type="dxa"/>
          </w:tcPr>
          <w:p w14:paraId="11DB5D63" w14:textId="77777777" w:rsidR="00E3176B" w:rsidRPr="00D3711A" w:rsidRDefault="00E3176B" w:rsidP="001F72D9">
            <w:pPr>
              <w:rPr>
                <w:rFonts w:asciiTheme="minorHAnsi" w:hAnsiTheme="minorHAnsi"/>
                <w:b/>
                <w:bCs/>
                <w:szCs w:val="22"/>
              </w:rPr>
            </w:pPr>
            <w:r w:rsidRPr="00D3711A">
              <w:rPr>
                <w:rFonts w:asciiTheme="minorHAnsi" w:hAnsiTheme="minorHAnsi"/>
                <w:b/>
                <w:bCs/>
                <w:szCs w:val="22"/>
              </w:rPr>
              <w:t>Description</w:t>
            </w:r>
          </w:p>
        </w:tc>
        <w:tc>
          <w:tcPr>
            <w:tcW w:w="1792" w:type="dxa"/>
          </w:tcPr>
          <w:p w14:paraId="279A4734" w14:textId="77777777" w:rsidR="00E3176B" w:rsidRPr="00D3711A" w:rsidRDefault="00E3176B" w:rsidP="001F72D9">
            <w:pPr>
              <w:rPr>
                <w:rFonts w:asciiTheme="minorHAnsi" w:hAnsiTheme="minorHAnsi"/>
                <w:b/>
                <w:bCs/>
                <w:szCs w:val="22"/>
              </w:rPr>
            </w:pPr>
            <w:r w:rsidRPr="00D3711A">
              <w:rPr>
                <w:rFonts w:asciiTheme="minorHAnsi" w:hAnsiTheme="minorHAnsi"/>
                <w:b/>
                <w:bCs/>
                <w:szCs w:val="22"/>
              </w:rPr>
              <w:t>Deadline</w:t>
            </w:r>
          </w:p>
        </w:tc>
      </w:tr>
      <w:tr w:rsidR="00E3176B" w:rsidRPr="00D3711A" w14:paraId="0BFD01C5" w14:textId="77777777" w:rsidTr="001F72D9">
        <w:trPr>
          <w:trHeight w:val="425"/>
        </w:trPr>
        <w:tc>
          <w:tcPr>
            <w:tcW w:w="1792" w:type="dxa"/>
          </w:tcPr>
          <w:p w14:paraId="76E9A8FE" w14:textId="77777777" w:rsidR="00E3176B" w:rsidRPr="00D3711A" w:rsidRDefault="00E3176B" w:rsidP="001F72D9">
            <w:pPr>
              <w:rPr>
                <w:rFonts w:asciiTheme="minorHAnsi" w:hAnsiTheme="minorHAnsi"/>
                <w:sz w:val="20"/>
              </w:rPr>
            </w:pPr>
            <w:r w:rsidRPr="00D3711A">
              <w:rPr>
                <w:rFonts w:asciiTheme="minorHAnsi" w:hAnsiTheme="minorHAnsi"/>
                <w:sz w:val="20"/>
              </w:rPr>
              <w:t>W/23/1204</w:t>
            </w:r>
          </w:p>
        </w:tc>
        <w:tc>
          <w:tcPr>
            <w:tcW w:w="3584" w:type="dxa"/>
          </w:tcPr>
          <w:p w14:paraId="7D052164" w14:textId="77777777" w:rsidR="00E3176B" w:rsidRPr="00D3711A" w:rsidRDefault="00E3176B" w:rsidP="001F72D9">
            <w:pPr>
              <w:rPr>
                <w:rFonts w:asciiTheme="minorHAnsi" w:hAnsiTheme="minorHAnsi"/>
                <w:sz w:val="20"/>
              </w:rPr>
            </w:pPr>
            <w:r w:rsidRPr="00D3711A">
              <w:rPr>
                <w:rFonts w:asciiTheme="minorHAnsi" w:hAnsiTheme="minorHAnsi"/>
                <w:sz w:val="20"/>
              </w:rPr>
              <w:t>Lower Norton Farm, 20 Henley Road, Lower Norton, Norton Lindsey, Warwick, CV35 8RB</w:t>
            </w:r>
          </w:p>
        </w:tc>
        <w:tc>
          <w:tcPr>
            <w:tcW w:w="3584" w:type="dxa"/>
          </w:tcPr>
          <w:p w14:paraId="48DEE2C1" w14:textId="77777777" w:rsidR="00E3176B" w:rsidRPr="00D3711A" w:rsidRDefault="00E3176B" w:rsidP="001F72D9">
            <w:pPr>
              <w:rPr>
                <w:rFonts w:asciiTheme="minorHAnsi" w:hAnsiTheme="minorHAnsi"/>
                <w:sz w:val="20"/>
              </w:rPr>
            </w:pPr>
            <w:r w:rsidRPr="00D3711A">
              <w:rPr>
                <w:rFonts w:asciiTheme="minorHAnsi" w:hAnsiTheme="minorHAnsi"/>
                <w:sz w:val="20"/>
              </w:rPr>
              <w:t>Replacement of stables and addition of a horse walker</w:t>
            </w:r>
          </w:p>
        </w:tc>
        <w:tc>
          <w:tcPr>
            <w:tcW w:w="1792" w:type="dxa"/>
          </w:tcPr>
          <w:p w14:paraId="29ADCF78" w14:textId="77777777" w:rsidR="00E3176B" w:rsidRPr="00D3711A" w:rsidRDefault="00E3176B" w:rsidP="001F72D9">
            <w:pPr>
              <w:rPr>
                <w:rFonts w:asciiTheme="minorHAnsi" w:hAnsiTheme="minorHAnsi"/>
                <w:sz w:val="20"/>
              </w:rPr>
            </w:pPr>
            <w:r w:rsidRPr="00D3711A">
              <w:rPr>
                <w:rFonts w:asciiTheme="minorHAnsi" w:hAnsiTheme="minorHAnsi"/>
                <w:sz w:val="20"/>
              </w:rPr>
              <w:t>17 October 2023</w:t>
            </w:r>
          </w:p>
        </w:tc>
      </w:tr>
      <w:tr w:rsidR="00E3176B" w:rsidRPr="00D3711A" w14:paraId="07B30519" w14:textId="77777777" w:rsidTr="001F72D9">
        <w:trPr>
          <w:trHeight w:val="425"/>
        </w:trPr>
        <w:tc>
          <w:tcPr>
            <w:tcW w:w="1792" w:type="dxa"/>
          </w:tcPr>
          <w:p w14:paraId="04398783" w14:textId="77777777" w:rsidR="00E3176B" w:rsidRPr="00D3711A" w:rsidRDefault="00E3176B" w:rsidP="001F72D9">
            <w:pPr>
              <w:rPr>
                <w:rFonts w:asciiTheme="minorHAnsi" w:hAnsiTheme="minorHAnsi"/>
                <w:sz w:val="20"/>
              </w:rPr>
            </w:pPr>
          </w:p>
        </w:tc>
        <w:tc>
          <w:tcPr>
            <w:tcW w:w="3584" w:type="dxa"/>
          </w:tcPr>
          <w:p w14:paraId="2E104EC2" w14:textId="77777777" w:rsidR="00E3176B" w:rsidRPr="00D3711A" w:rsidRDefault="00E3176B" w:rsidP="001F72D9">
            <w:pPr>
              <w:rPr>
                <w:rFonts w:asciiTheme="minorHAnsi" w:hAnsiTheme="minorHAnsi"/>
                <w:sz w:val="20"/>
              </w:rPr>
            </w:pPr>
          </w:p>
        </w:tc>
        <w:tc>
          <w:tcPr>
            <w:tcW w:w="3584" w:type="dxa"/>
          </w:tcPr>
          <w:p w14:paraId="42AA3BB9" w14:textId="77777777" w:rsidR="00E3176B" w:rsidRPr="00D3711A" w:rsidRDefault="00E3176B" w:rsidP="001F72D9">
            <w:pPr>
              <w:rPr>
                <w:rFonts w:asciiTheme="minorHAnsi" w:hAnsiTheme="minorHAnsi"/>
                <w:sz w:val="20"/>
              </w:rPr>
            </w:pPr>
          </w:p>
        </w:tc>
        <w:tc>
          <w:tcPr>
            <w:tcW w:w="1792" w:type="dxa"/>
          </w:tcPr>
          <w:p w14:paraId="17C1FA7B" w14:textId="77777777" w:rsidR="00E3176B" w:rsidRPr="00D3711A" w:rsidRDefault="00E3176B" w:rsidP="001F72D9">
            <w:pPr>
              <w:rPr>
                <w:rFonts w:asciiTheme="minorHAnsi" w:hAnsiTheme="minorHAnsi"/>
                <w:sz w:val="20"/>
              </w:rPr>
            </w:pPr>
          </w:p>
        </w:tc>
      </w:tr>
    </w:tbl>
    <w:p w14:paraId="79D73D56" w14:textId="77777777" w:rsidR="00E3176B" w:rsidRPr="00D3711A" w:rsidRDefault="00E3176B" w:rsidP="00E3176B"/>
    <w:p w14:paraId="5159015B" w14:textId="77777777" w:rsidR="00E3176B" w:rsidRPr="00D3711A" w:rsidRDefault="00E3176B" w:rsidP="00E3176B">
      <w:pPr>
        <w:pStyle w:val="Heading2"/>
        <w:numPr>
          <w:ilvl w:val="0"/>
          <w:numId w:val="6"/>
        </w:numPr>
        <w:ind w:left="284" w:hanging="284"/>
      </w:pPr>
      <w:r w:rsidRPr="00D3711A">
        <w:t>To note planning applications received and considered under delegated powers:</w:t>
      </w:r>
    </w:p>
    <w:tbl>
      <w:tblPr>
        <w:tblStyle w:val="TableGrid"/>
        <w:tblW w:w="0" w:type="auto"/>
        <w:tblLook w:val="04A0" w:firstRow="1" w:lastRow="0" w:firstColumn="1" w:lastColumn="0" w:noHBand="0" w:noVBand="1"/>
      </w:tblPr>
      <w:tblGrid>
        <w:gridCol w:w="1792"/>
        <w:gridCol w:w="3584"/>
        <w:gridCol w:w="3584"/>
        <w:gridCol w:w="1792"/>
      </w:tblGrid>
      <w:tr w:rsidR="00E3176B" w:rsidRPr="00D3711A" w14:paraId="24EE5BC3" w14:textId="77777777" w:rsidTr="001F72D9">
        <w:tc>
          <w:tcPr>
            <w:tcW w:w="1792" w:type="dxa"/>
          </w:tcPr>
          <w:p w14:paraId="5E95D64D" w14:textId="77777777" w:rsidR="00E3176B" w:rsidRPr="00D3711A" w:rsidRDefault="00E3176B" w:rsidP="001F72D9">
            <w:pPr>
              <w:rPr>
                <w:rFonts w:asciiTheme="minorHAnsi" w:hAnsiTheme="minorHAnsi"/>
                <w:b/>
                <w:bCs/>
                <w:szCs w:val="22"/>
              </w:rPr>
            </w:pPr>
            <w:r w:rsidRPr="00D3711A">
              <w:rPr>
                <w:rFonts w:asciiTheme="minorHAnsi" w:hAnsiTheme="minorHAnsi"/>
                <w:b/>
                <w:bCs/>
                <w:szCs w:val="22"/>
              </w:rPr>
              <w:t>Reference</w:t>
            </w:r>
          </w:p>
        </w:tc>
        <w:tc>
          <w:tcPr>
            <w:tcW w:w="3584" w:type="dxa"/>
          </w:tcPr>
          <w:p w14:paraId="354B246F" w14:textId="77777777" w:rsidR="00E3176B" w:rsidRPr="00D3711A" w:rsidRDefault="00E3176B" w:rsidP="001F72D9">
            <w:pPr>
              <w:rPr>
                <w:rFonts w:asciiTheme="minorHAnsi" w:hAnsiTheme="minorHAnsi"/>
                <w:b/>
                <w:bCs/>
                <w:szCs w:val="22"/>
              </w:rPr>
            </w:pPr>
            <w:r w:rsidRPr="00D3711A">
              <w:rPr>
                <w:rFonts w:asciiTheme="minorHAnsi" w:hAnsiTheme="minorHAnsi"/>
                <w:b/>
                <w:bCs/>
                <w:szCs w:val="22"/>
              </w:rPr>
              <w:t>Address</w:t>
            </w:r>
          </w:p>
        </w:tc>
        <w:tc>
          <w:tcPr>
            <w:tcW w:w="3584" w:type="dxa"/>
          </w:tcPr>
          <w:p w14:paraId="1EC195B6" w14:textId="77777777" w:rsidR="00E3176B" w:rsidRPr="00D3711A" w:rsidRDefault="00E3176B" w:rsidP="001F72D9">
            <w:pPr>
              <w:rPr>
                <w:rFonts w:asciiTheme="minorHAnsi" w:hAnsiTheme="minorHAnsi"/>
                <w:b/>
                <w:bCs/>
                <w:szCs w:val="22"/>
              </w:rPr>
            </w:pPr>
            <w:r w:rsidRPr="00D3711A">
              <w:rPr>
                <w:rFonts w:asciiTheme="minorHAnsi" w:hAnsiTheme="minorHAnsi"/>
                <w:b/>
                <w:bCs/>
                <w:szCs w:val="22"/>
              </w:rPr>
              <w:t>Description</w:t>
            </w:r>
          </w:p>
        </w:tc>
        <w:tc>
          <w:tcPr>
            <w:tcW w:w="1792" w:type="dxa"/>
          </w:tcPr>
          <w:p w14:paraId="0399235D" w14:textId="77777777" w:rsidR="00E3176B" w:rsidRPr="00D3711A" w:rsidRDefault="00E3176B" w:rsidP="001F72D9">
            <w:pPr>
              <w:rPr>
                <w:rFonts w:asciiTheme="minorHAnsi" w:hAnsiTheme="minorHAnsi"/>
                <w:b/>
                <w:bCs/>
                <w:szCs w:val="22"/>
              </w:rPr>
            </w:pPr>
            <w:r w:rsidRPr="00D3711A">
              <w:rPr>
                <w:rFonts w:asciiTheme="minorHAnsi" w:hAnsiTheme="minorHAnsi"/>
                <w:b/>
                <w:bCs/>
                <w:szCs w:val="22"/>
              </w:rPr>
              <w:t>NLPC Comments</w:t>
            </w:r>
          </w:p>
        </w:tc>
      </w:tr>
      <w:tr w:rsidR="00E3176B" w:rsidRPr="00D3711A" w14:paraId="1CD5F32A" w14:textId="77777777" w:rsidTr="001F72D9">
        <w:trPr>
          <w:trHeight w:val="425"/>
        </w:trPr>
        <w:tc>
          <w:tcPr>
            <w:tcW w:w="1792" w:type="dxa"/>
          </w:tcPr>
          <w:p w14:paraId="67430B6C" w14:textId="77777777" w:rsidR="00E3176B" w:rsidRPr="00D3711A" w:rsidRDefault="00E3176B" w:rsidP="001F72D9">
            <w:pPr>
              <w:rPr>
                <w:rFonts w:asciiTheme="minorHAnsi" w:hAnsiTheme="minorHAnsi"/>
                <w:sz w:val="20"/>
              </w:rPr>
            </w:pPr>
            <w:r w:rsidRPr="00D3711A">
              <w:rPr>
                <w:rFonts w:asciiTheme="minorHAnsi" w:hAnsiTheme="minorHAnsi"/>
                <w:sz w:val="20"/>
              </w:rPr>
              <w:t>-</w:t>
            </w:r>
          </w:p>
        </w:tc>
        <w:tc>
          <w:tcPr>
            <w:tcW w:w="3584" w:type="dxa"/>
          </w:tcPr>
          <w:p w14:paraId="121A284C" w14:textId="77777777" w:rsidR="00E3176B" w:rsidRPr="00D3711A" w:rsidRDefault="00E3176B" w:rsidP="001F72D9">
            <w:pPr>
              <w:rPr>
                <w:rFonts w:asciiTheme="minorHAnsi" w:hAnsiTheme="minorHAnsi"/>
                <w:sz w:val="20"/>
              </w:rPr>
            </w:pPr>
          </w:p>
        </w:tc>
        <w:tc>
          <w:tcPr>
            <w:tcW w:w="3584" w:type="dxa"/>
          </w:tcPr>
          <w:p w14:paraId="10889AF8" w14:textId="77777777" w:rsidR="00E3176B" w:rsidRPr="00D3711A" w:rsidRDefault="00E3176B" w:rsidP="001F72D9">
            <w:pPr>
              <w:rPr>
                <w:rFonts w:asciiTheme="minorHAnsi" w:hAnsiTheme="minorHAnsi"/>
                <w:sz w:val="20"/>
              </w:rPr>
            </w:pPr>
          </w:p>
        </w:tc>
        <w:tc>
          <w:tcPr>
            <w:tcW w:w="1792" w:type="dxa"/>
          </w:tcPr>
          <w:p w14:paraId="63ADC7C6" w14:textId="77777777" w:rsidR="00E3176B" w:rsidRPr="00D3711A" w:rsidRDefault="00E3176B" w:rsidP="001F72D9">
            <w:pPr>
              <w:rPr>
                <w:rFonts w:asciiTheme="minorHAnsi" w:hAnsiTheme="minorHAnsi"/>
                <w:sz w:val="20"/>
              </w:rPr>
            </w:pPr>
          </w:p>
        </w:tc>
      </w:tr>
      <w:tr w:rsidR="00E3176B" w:rsidRPr="00D3711A" w14:paraId="4EDEDD70" w14:textId="77777777" w:rsidTr="001F72D9">
        <w:trPr>
          <w:trHeight w:val="425"/>
        </w:trPr>
        <w:tc>
          <w:tcPr>
            <w:tcW w:w="1792" w:type="dxa"/>
          </w:tcPr>
          <w:p w14:paraId="56DE4BE0" w14:textId="77777777" w:rsidR="00E3176B" w:rsidRPr="00D3711A" w:rsidRDefault="00E3176B" w:rsidP="001F72D9">
            <w:pPr>
              <w:rPr>
                <w:rFonts w:asciiTheme="minorHAnsi" w:hAnsiTheme="minorHAnsi"/>
                <w:sz w:val="20"/>
              </w:rPr>
            </w:pPr>
          </w:p>
        </w:tc>
        <w:tc>
          <w:tcPr>
            <w:tcW w:w="3584" w:type="dxa"/>
          </w:tcPr>
          <w:p w14:paraId="2911C45E" w14:textId="77777777" w:rsidR="00E3176B" w:rsidRPr="00D3711A" w:rsidRDefault="00E3176B" w:rsidP="001F72D9">
            <w:pPr>
              <w:rPr>
                <w:rFonts w:asciiTheme="minorHAnsi" w:hAnsiTheme="minorHAnsi"/>
                <w:sz w:val="20"/>
              </w:rPr>
            </w:pPr>
          </w:p>
        </w:tc>
        <w:tc>
          <w:tcPr>
            <w:tcW w:w="3584" w:type="dxa"/>
          </w:tcPr>
          <w:p w14:paraId="29A70485" w14:textId="77777777" w:rsidR="00E3176B" w:rsidRPr="00D3711A" w:rsidRDefault="00E3176B" w:rsidP="001F72D9">
            <w:pPr>
              <w:rPr>
                <w:rFonts w:asciiTheme="minorHAnsi" w:hAnsiTheme="minorHAnsi"/>
                <w:sz w:val="20"/>
              </w:rPr>
            </w:pPr>
          </w:p>
        </w:tc>
        <w:tc>
          <w:tcPr>
            <w:tcW w:w="1792" w:type="dxa"/>
          </w:tcPr>
          <w:p w14:paraId="076528E7" w14:textId="77777777" w:rsidR="00E3176B" w:rsidRPr="00D3711A" w:rsidRDefault="00E3176B" w:rsidP="001F72D9">
            <w:pPr>
              <w:rPr>
                <w:rFonts w:asciiTheme="minorHAnsi" w:hAnsiTheme="minorHAnsi"/>
                <w:sz w:val="20"/>
              </w:rPr>
            </w:pPr>
          </w:p>
        </w:tc>
      </w:tr>
    </w:tbl>
    <w:p w14:paraId="56E20261" w14:textId="77777777" w:rsidR="00E3176B" w:rsidRPr="00D3711A" w:rsidRDefault="00E3176B" w:rsidP="00E3176B"/>
    <w:p w14:paraId="37822445" w14:textId="77777777" w:rsidR="00E3176B" w:rsidRPr="00D3711A" w:rsidRDefault="00E3176B" w:rsidP="00E3176B">
      <w:pPr>
        <w:pStyle w:val="Heading2"/>
        <w:numPr>
          <w:ilvl w:val="0"/>
          <w:numId w:val="6"/>
        </w:numPr>
        <w:ind w:left="284" w:hanging="284"/>
      </w:pPr>
      <w:r w:rsidRPr="00D3711A">
        <w:t>To note planning application decisions:</w:t>
      </w:r>
    </w:p>
    <w:tbl>
      <w:tblPr>
        <w:tblStyle w:val="TableGrid"/>
        <w:tblW w:w="0" w:type="auto"/>
        <w:tblLook w:val="04A0" w:firstRow="1" w:lastRow="0" w:firstColumn="1" w:lastColumn="0" w:noHBand="0" w:noVBand="1"/>
      </w:tblPr>
      <w:tblGrid>
        <w:gridCol w:w="1792"/>
        <w:gridCol w:w="3584"/>
        <w:gridCol w:w="3584"/>
        <w:gridCol w:w="1792"/>
      </w:tblGrid>
      <w:tr w:rsidR="00E3176B" w:rsidRPr="00D3711A" w14:paraId="4C1CA78A" w14:textId="77777777" w:rsidTr="001F72D9">
        <w:tc>
          <w:tcPr>
            <w:tcW w:w="1792" w:type="dxa"/>
          </w:tcPr>
          <w:p w14:paraId="16B64D86" w14:textId="77777777" w:rsidR="00E3176B" w:rsidRPr="00D3711A" w:rsidRDefault="00E3176B" w:rsidP="001F72D9">
            <w:pPr>
              <w:rPr>
                <w:rFonts w:asciiTheme="minorHAnsi" w:hAnsiTheme="minorHAnsi"/>
                <w:b/>
                <w:bCs/>
                <w:szCs w:val="22"/>
              </w:rPr>
            </w:pPr>
            <w:r w:rsidRPr="00D3711A">
              <w:rPr>
                <w:rFonts w:asciiTheme="minorHAnsi" w:hAnsiTheme="minorHAnsi"/>
                <w:b/>
                <w:bCs/>
                <w:szCs w:val="22"/>
              </w:rPr>
              <w:t>Reference</w:t>
            </w:r>
          </w:p>
        </w:tc>
        <w:tc>
          <w:tcPr>
            <w:tcW w:w="3584" w:type="dxa"/>
          </w:tcPr>
          <w:p w14:paraId="6AC8DB14" w14:textId="77777777" w:rsidR="00E3176B" w:rsidRPr="00D3711A" w:rsidRDefault="00E3176B" w:rsidP="001F72D9">
            <w:pPr>
              <w:rPr>
                <w:rFonts w:asciiTheme="minorHAnsi" w:hAnsiTheme="minorHAnsi"/>
                <w:b/>
                <w:bCs/>
                <w:szCs w:val="22"/>
              </w:rPr>
            </w:pPr>
            <w:r w:rsidRPr="00D3711A">
              <w:rPr>
                <w:rFonts w:asciiTheme="minorHAnsi" w:hAnsiTheme="minorHAnsi"/>
                <w:b/>
                <w:bCs/>
                <w:szCs w:val="22"/>
              </w:rPr>
              <w:t>Address</w:t>
            </w:r>
          </w:p>
        </w:tc>
        <w:tc>
          <w:tcPr>
            <w:tcW w:w="3584" w:type="dxa"/>
          </w:tcPr>
          <w:p w14:paraId="36898075" w14:textId="77777777" w:rsidR="00E3176B" w:rsidRPr="00D3711A" w:rsidRDefault="00E3176B" w:rsidP="001F72D9">
            <w:pPr>
              <w:rPr>
                <w:rFonts w:asciiTheme="minorHAnsi" w:hAnsiTheme="minorHAnsi"/>
                <w:b/>
                <w:bCs/>
                <w:szCs w:val="22"/>
              </w:rPr>
            </w:pPr>
            <w:r w:rsidRPr="00D3711A">
              <w:rPr>
                <w:rFonts w:asciiTheme="minorHAnsi" w:hAnsiTheme="minorHAnsi"/>
                <w:b/>
                <w:bCs/>
                <w:szCs w:val="22"/>
              </w:rPr>
              <w:t>Description</w:t>
            </w:r>
          </w:p>
        </w:tc>
        <w:tc>
          <w:tcPr>
            <w:tcW w:w="1792" w:type="dxa"/>
          </w:tcPr>
          <w:p w14:paraId="5411DB73" w14:textId="77777777" w:rsidR="00E3176B" w:rsidRPr="00D3711A" w:rsidRDefault="00E3176B" w:rsidP="001F72D9">
            <w:pPr>
              <w:rPr>
                <w:rFonts w:asciiTheme="minorHAnsi" w:hAnsiTheme="minorHAnsi"/>
                <w:b/>
                <w:bCs/>
                <w:szCs w:val="22"/>
              </w:rPr>
            </w:pPr>
            <w:r w:rsidRPr="00D3711A">
              <w:rPr>
                <w:rFonts w:asciiTheme="minorHAnsi" w:hAnsiTheme="minorHAnsi"/>
                <w:b/>
                <w:bCs/>
                <w:szCs w:val="22"/>
              </w:rPr>
              <w:t>Decision</w:t>
            </w:r>
          </w:p>
        </w:tc>
      </w:tr>
      <w:tr w:rsidR="00E3176B" w:rsidRPr="00D3711A" w14:paraId="692F0CED" w14:textId="77777777" w:rsidTr="001F72D9">
        <w:trPr>
          <w:trHeight w:val="425"/>
        </w:trPr>
        <w:tc>
          <w:tcPr>
            <w:tcW w:w="1792" w:type="dxa"/>
          </w:tcPr>
          <w:p w14:paraId="02542E08" w14:textId="77777777" w:rsidR="00E3176B" w:rsidRPr="00D3711A" w:rsidRDefault="00E3176B" w:rsidP="001F72D9">
            <w:pPr>
              <w:rPr>
                <w:rFonts w:asciiTheme="minorHAnsi" w:hAnsiTheme="minorHAnsi"/>
                <w:sz w:val="20"/>
              </w:rPr>
            </w:pPr>
            <w:r w:rsidRPr="00D3711A">
              <w:rPr>
                <w:rFonts w:asciiTheme="minorHAnsi" w:hAnsiTheme="minorHAnsi"/>
                <w:sz w:val="20"/>
              </w:rPr>
              <w:t>-</w:t>
            </w:r>
          </w:p>
        </w:tc>
        <w:tc>
          <w:tcPr>
            <w:tcW w:w="3584" w:type="dxa"/>
          </w:tcPr>
          <w:p w14:paraId="727694A9" w14:textId="77777777" w:rsidR="00E3176B" w:rsidRPr="00D3711A" w:rsidRDefault="00E3176B" w:rsidP="001F72D9">
            <w:pPr>
              <w:rPr>
                <w:rFonts w:asciiTheme="minorHAnsi" w:hAnsiTheme="minorHAnsi"/>
                <w:sz w:val="20"/>
              </w:rPr>
            </w:pPr>
          </w:p>
        </w:tc>
        <w:tc>
          <w:tcPr>
            <w:tcW w:w="3584" w:type="dxa"/>
          </w:tcPr>
          <w:p w14:paraId="4A321A99" w14:textId="77777777" w:rsidR="00E3176B" w:rsidRPr="00D3711A" w:rsidRDefault="00E3176B" w:rsidP="001F72D9">
            <w:pPr>
              <w:rPr>
                <w:rFonts w:asciiTheme="minorHAnsi" w:hAnsiTheme="minorHAnsi"/>
                <w:sz w:val="20"/>
              </w:rPr>
            </w:pPr>
          </w:p>
        </w:tc>
        <w:tc>
          <w:tcPr>
            <w:tcW w:w="1792" w:type="dxa"/>
          </w:tcPr>
          <w:p w14:paraId="7F332C15" w14:textId="77777777" w:rsidR="00E3176B" w:rsidRPr="00D3711A" w:rsidRDefault="00E3176B" w:rsidP="001F72D9">
            <w:pPr>
              <w:rPr>
                <w:rFonts w:asciiTheme="minorHAnsi" w:hAnsiTheme="minorHAnsi"/>
                <w:sz w:val="20"/>
              </w:rPr>
            </w:pPr>
          </w:p>
        </w:tc>
      </w:tr>
      <w:tr w:rsidR="00E3176B" w:rsidRPr="00D3711A" w14:paraId="072CA840" w14:textId="77777777" w:rsidTr="001F72D9">
        <w:trPr>
          <w:trHeight w:val="425"/>
        </w:trPr>
        <w:tc>
          <w:tcPr>
            <w:tcW w:w="1792" w:type="dxa"/>
          </w:tcPr>
          <w:p w14:paraId="4D0FBE22" w14:textId="77777777" w:rsidR="00E3176B" w:rsidRPr="00D3711A" w:rsidRDefault="00E3176B" w:rsidP="001F72D9">
            <w:pPr>
              <w:rPr>
                <w:rFonts w:asciiTheme="minorHAnsi" w:hAnsiTheme="minorHAnsi"/>
                <w:sz w:val="20"/>
              </w:rPr>
            </w:pPr>
          </w:p>
        </w:tc>
        <w:tc>
          <w:tcPr>
            <w:tcW w:w="3584" w:type="dxa"/>
          </w:tcPr>
          <w:p w14:paraId="6FFDF69D" w14:textId="77777777" w:rsidR="00E3176B" w:rsidRPr="00D3711A" w:rsidRDefault="00E3176B" w:rsidP="001F72D9">
            <w:pPr>
              <w:rPr>
                <w:rFonts w:asciiTheme="minorHAnsi" w:hAnsiTheme="minorHAnsi"/>
                <w:sz w:val="20"/>
              </w:rPr>
            </w:pPr>
          </w:p>
        </w:tc>
        <w:tc>
          <w:tcPr>
            <w:tcW w:w="3584" w:type="dxa"/>
          </w:tcPr>
          <w:p w14:paraId="7CEAE42F" w14:textId="77777777" w:rsidR="00E3176B" w:rsidRPr="00D3711A" w:rsidRDefault="00E3176B" w:rsidP="001F72D9">
            <w:pPr>
              <w:rPr>
                <w:rFonts w:asciiTheme="minorHAnsi" w:hAnsiTheme="minorHAnsi"/>
                <w:sz w:val="20"/>
              </w:rPr>
            </w:pPr>
          </w:p>
        </w:tc>
        <w:tc>
          <w:tcPr>
            <w:tcW w:w="1792" w:type="dxa"/>
          </w:tcPr>
          <w:p w14:paraId="5A40E8B7" w14:textId="77777777" w:rsidR="00E3176B" w:rsidRPr="00D3711A" w:rsidRDefault="00E3176B" w:rsidP="001F72D9">
            <w:pPr>
              <w:rPr>
                <w:rFonts w:asciiTheme="minorHAnsi" w:hAnsiTheme="minorHAnsi"/>
                <w:sz w:val="20"/>
              </w:rPr>
            </w:pPr>
          </w:p>
        </w:tc>
      </w:tr>
    </w:tbl>
    <w:p w14:paraId="573F44B7" w14:textId="77777777" w:rsidR="00E3176B" w:rsidRPr="00D3711A" w:rsidRDefault="00E3176B" w:rsidP="00E3176B">
      <w:pPr>
        <w:spacing w:line="259" w:lineRule="auto"/>
        <w:rPr>
          <w:rFonts w:eastAsiaTheme="majorEastAsia" w:cstheme="majorBidi"/>
          <w:b/>
          <w:szCs w:val="26"/>
        </w:rPr>
      </w:pPr>
    </w:p>
    <w:p w14:paraId="313BF36D" w14:textId="77777777" w:rsidR="00E3176B" w:rsidRPr="00D3711A" w:rsidRDefault="00E3176B" w:rsidP="00E3176B">
      <w:pPr>
        <w:pStyle w:val="Heading2"/>
        <w:numPr>
          <w:ilvl w:val="0"/>
          <w:numId w:val="6"/>
        </w:numPr>
        <w:ind w:left="284" w:hanging="284"/>
      </w:pPr>
      <w:r w:rsidRPr="00D3711A">
        <w:t>To receive updates to planning applications and to consider, and resolve to submit additional comments where appropriate:</w:t>
      </w:r>
    </w:p>
    <w:tbl>
      <w:tblPr>
        <w:tblStyle w:val="TableGrid"/>
        <w:tblW w:w="10768" w:type="dxa"/>
        <w:tblLook w:val="04A0" w:firstRow="1" w:lastRow="0" w:firstColumn="1" w:lastColumn="0" w:noHBand="0" w:noVBand="1"/>
      </w:tblPr>
      <w:tblGrid>
        <w:gridCol w:w="1792"/>
        <w:gridCol w:w="3969"/>
        <w:gridCol w:w="5007"/>
      </w:tblGrid>
      <w:tr w:rsidR="00E3176B" w:rsidRPr="00D3711A" w14:paraId="357543B3" w14:textId="77777777" w:rsidTr="001F72D9">
        <w:tc>
          <w:tcPr>
            <w:tcW w:w="1792" w:type="dxa"/>
          </w:tcPr>
          <w:p w14:paraId="63F6795B" w14:textId="77777777" w:rsidR="00E3176B" w:rsidRPr="00D3711A" w:rsidRDefault="00E3176B" w:rsidP="001F72D9">
            <w:pPr>
              <w:rPr>
                <w:rFonts w:asciiTheme="minorHAnsi" w:hAnsiTheme="minorHAnsi"/>
                <w:b/>
                <w:bCs/>
                <w:szCs w:val="22"/>
              </w:rPr>
            </w:pPr>
            <w:r w:rsidRPr="00D3711A">
              <w:rPr>
                <w:rFonts w:asciiTheme="minorHAnsi" w:hAnsiTheme="minorHAnsi"/>
                <w:b/>
                <w:bCs/>
                <w:szCs w:val="22"/>
              </w:rPr>
              <w:t>Reference</w:t>
            </w:r>
          </w:p>
        </w:tc>
        <w:tc>
          <w:tcPr>
            <w:tcW w:w="3969" w:type="dxa"/>
          </w:tcPr>
          <w:p w14:paraId="019A9352" w14:textId="77777777" w:rsidR="00E3176B" w:rsidRPr="00D3711A" w:rsidRDefault="00E3176B" w:rsidP="001F72D9">
            <w:pPr>
              <w:rPr>
                <w:rFonts w:asciiTheme="minorHAnsi" w:hAnsiTheme="minorHAnsi"/>
                <w:b/>
                <w:bCs/>
                <w:szCs w:val="22"/>
              </w:rPr>
            </w:pPr>
            <w:r w:rsidRPr="00D3711A">
              <w:rPr>
                <w:rFonts w:asciiTheme="minorHAnsi" w:hAnsiTheme="minorHAnsi"/>
                <w:b/>
                <w:bCs/>
                <w:szCs w:val="22"/>
              </w:rPr>
              <w:t>Address</w:t>
            </w:r>
          </w:p>
        </w:tc>
        <w:tc>
          <w:tcPr>
            <w:tcW w:w="5007" w:type="dxa"/>
          </w:tcPr>
          <w:p w14:paraId="22125C8D" w14:textId="77777777" w:rsidR="00E3176B" w:rsidRPr="00D3711A" w:rsidRDefault="00E3176B" w:rsidP="001F72D9">
            <w:pPr>
              <w:rPr>
                <w:rFonts w:asciiTheme="minorHAnsi" w:hAnsiTheme="minorHAnsi"/>
                <w:b/>
                <w:bCs/>
                <w:szCs w:val="22"/>
              </w:rPr>
            </w:pPr>
            <w:r w:rsidRPr="00D3711A">
              <w:rPr>
                <w:rFonts w:asciiTheme="minorHAnsi" w:hAnsiTheme="minorHAnsi"/>
                <w:b/>
                <w:bCs/>
                <w:szCs w:val="22"/>
              </w:rPr>
              <w:t>Description / Update</w:t>
            </w:r>
          </w:p>
        </w:tc>
      </w:tr>
      <w:tr w:rsidR="00E3176B" w:rsidRPr="00D3711A" w14:paraId="3636AEC6" w14:textId="77777777" w:rsidTr="001F72D9">
        <w:trPr>
          <w:trHeight w:val="425"/>
        </w:trPr>
        <w:tc>
          <w:tcPr>
            <w:tcW w:w="1792" w:type="dxa"/>
          </w:tcPr>
          <w:p w14:paraId="6EB2EB06" w14:textId="77777777" w:rsidR="00E3176B" w:rsidRPr="00D3711A" w:rsidRDefault="00E3176B" w:rsidP="001F72D9">
            <w:pPr>
              <w:rPr>
                <w:rFonts w:asciiTheme="minorHAnsi" w:hAnsiTheme="minorHAnsi" w:cstheme="minorHAnsi"/>
                <w:sz w:val="20"/>
              </w:rPr>
            </w:pPr>
            <w:r w:rsidRPr="00D3711A">
              <w:rPr>
                <w:rFonts w:asciiTheme="minorHAnsi" w:hAnsiTheme="minorHAnsi" w:cstheme="minorHAnsi"/>
                <w:sz w:val="20"/>
              </w:rPr>
              <w:t>-</w:t>
            </w:r>
          </w:p>
        </w:tc>
        <w:tc>
          <w:tcPr>
            <w:tcW w:w="3969" w:type="dxa"/>
          </w:tcPr>
          <w:p w14:paraId="60EF4827" w14:textId="77777777" w:rsidR="00E3176B" w:rsidRPr="00D3711A" w:rsidRDefault="00E3176B" w:rsidP="001F72D9">
            <w:pPr>
              <w:rPr>
                <w:rFonts w:asciiTheme="minorHAnsi" w:hAnsiTheme="minorHAnsi" w:cstheme="minorHAnsi"/>
                <w:sz w:val="20"/>
              </w:rPr>
            </w:pPr>
          </w:p>
        </w:tc>
        <w:tc>
          <w:tcPr>
            <w:tcW w:w="5007" w:type="dxa"/>
          </w:tcPr>
          <w:p w14:paraId="56AFED7D" w14:textId="77777777" w:rsidR="00E3176B" w:rsidRPr="00D3711A" w:rsidRDefault="00E3176B" w:rsidP="001F72D9">
            <w:pPr>
              <w:rPr>
                <w:rFonts w:asciiTheme="minorHAnsi" w:hAnsiTheme="minorHAnsi" w:cstheme="minorHAnsi"/>
                <w:sz w:val="20"/>
              </w:rPr>
            </w:pPr>
          </w:p>
        </w:tc>
      </w:tr>
      <w:tr w:rsidR="00E3176B" w:rsidRPr="00D3711A" w14:paraId="797A3487" w14:textId="77777777" w:rsidTr="001F72D9">
        <w:trPr>
          <w:trHeight w:val="425"/>
        </w:trPr>
        <w:tc>
          <w:tcPr>
            <w:tcW w:w="1792" w:type="dxa"/>
          </w:tcPr>
          <w:p w14:paraId="6ADBBE04" w14:textId="77777777" w:rsidR="00E3176B" w:rsidRPr="00D3711A" w:rsidRDefault="00E3176B" w:rsidP="001F72D9">
            <w:pPr>
              <w:rPr>
                <w:rFonts w:asciiTheme="minorHAnsi" w:hAnsiTheme="minorHAnsi" w:cstheme="minorHAnsi"/>
                <w:sz w:val="20"/>
              </w:rPr>
            </w:pPr>
          </w:p>
        </w:tc>
        <w:tc>
          <w:tcPr>
            <w:tcW w:w="3969" w:type="dxa"/>
          </w:tcPr>
          <w:p w14:paraId="0B15825D" w14:textId="77777777" w:rsidR="00E3176B" w:rsidRPr="00D3711A" w:rsidRDefault="00E3176B" w:rsidP="001F72D9">
            <w:pPr>
              <w:rPr>
                <w:rFonts w:asciiTheme="minorHAnsi" w:hAnsiTheme="minorHAnsi" w:cstheme="minorHAnsi"/>
                <w:sz w:val="20"/>
              </w:rPr>
            </w:pPr>
          </w:p>
        </w:tc>
        <w:tc>
          <w:tcPr>
            <w:tcW w:w="5007" w:type="dxa"/>
          </w:tcPr>
          <w:p w14:paraId="5336D445" w14:textId="77777777" w:rsidR="00E3176B" w:rsidRPr="00D3711A" w:rsidRDefault="00E3176B" w:rsidP="001F72D9">
            <w:pPr>
              <w:rPr>
                <w:rFonts w:asciiTheme="minorHAnsi" w:hAnsiTheme="minorHAnsi" w:cstheme="minorHAnsi"/>
                <w:sz w:val="20"/>
              </w:rPr>
            </w:pPr>
          </w:p>
        </w:tc>
      </w:tr>
    </w:tbl>
    <w:p w14:paraId="603E1A99" w14:textId="77777777" w:rsidR="00E3176B" w:rsidRPr="00D3711A" w:rsidRDefault="00E3176B" w:rsidP="00E3176B"/>
    <w:p w14:paraId="498F4DA7" w14:textId="77777777" w:rsidR="00E3176B" w:rsidRPr="00D3711A" w:rsidRDefault="00E3176B" w:rsidP="00E3176B">
      <w:pPr>
        <w:pStyle w:val="Heading2"/>
        <w:numPr>
          <w:ilvl w:val="0"/>
          <w:numId w:val="6"/>
        </w:numPr>
        <w:ind w:left="284" w:hanging="284"/>
      </w:pPr>
      <w:r w:rsidRPr="00D3711A">
        <w:t>Planning Appeals: to consider, and resolve to submit comments where appropriate:</w:t>
      </w:r>
    </w:p>
    <w:tbl>
      <w:tblPr>
        <w:tblStyle w:val="TableGrid"/>
        <w:tblW w:w="0" w:type="auto"/>
        <w:tblLook w:val="04A0" w:firstRow="1" w:lastRow="0" w:firstColumn="1" w:lastColumn="0" w:noHBand="0" w:noVBand="1"/>
      </w:tblPr>
      <w:tblGrid>
        <w:gridCol w:w="1792"/>
        <w:gridCol w:w="3584"/>
        <w:gridCol w:w="3584"/>
        <w:gridCol w:w="1792"/>
      </w:tblGrid>
      <w:tr w:rsidR="00E3176B" w:rsidRPr="00D3711A" w14:paraId="7461FEBA" w14:textId="77777777" w:rsidTr="001F72D9">
        <w:tc>
          <w:tcPr>
            <w:tcW w:w="1792" w:type="dxa"/>
          </w:tcPr>
          <w:p w14:paraId="19A2D2FE" w14:textId="77777777" w:rsidR="00E3176B" w:rsidRPr="00D3711A" w:rsidRDefault="00E3176B" w:rsidP="001F72D9">
            <w:pPr>
              <w:rPr>
                <w:rFonts w:asciiTheme="minorHAnsi" w:hAnsiTheme="minorHAnsi"/>
                <w:b/>
                <w:bCs/>
                <w:szCs w:val="22"/>
              </w:rPr>
            </w:pPr>
            <w:bookmarkStart w:id="3" w:name="_Hlk126868628"/>
            <w:r w:rsidRPr="00D3711A">
              <w:rPr>
                <w:rFonts w:asciiTheme="minorHAnsi" w:hAnsiTheme="minorHAnsi"/>
                <w:b/>
                <w:bCs/>
                <w:szCs w:val="22"/>
              </w:rPr>
              <w:t>Reference</w:t>
            </w:r>
          </w:p>
        </w:tc>
        <w:tc>
          <w:tcPr>
            <w:tcW w:w="3584" w:type="dxa"/>
          </w:tcPr>
          <w:p w14:paraId="16850D27" w14:textId="77777777" w:rsidR="00E3176B" w:rsidRPr="00D3711A" w:rsidRDefault="00E3176B" w:rsidP="001F72D9">
            <w:pPr>
              <w:rPr>
                <w:rFonts w:asciiTheme="minorHAnsi" w:hAnsiTheme="minorHAnsi"/>
                <w:b/>
                <w:bCs/>
                <w:szCs w:val="22"/>
              </w:rPr>
            </w:pPr>
            <w:r w:rsidRPr="00D3711A">
              <w:rPr>
                <w:rFonts w:asciiTheme="minorHAnsi" w:hAnsiTheme="minorHAnsi"/>
                <w:b/>
                <w:bCs/>
                <w:szCs w:val="22"/>
              </w:rPr>
              <w:t>Address</w:t>
            </w:r>
          </w:p>
        </w:tc>
        <w:tc>
          <w:tcPr>
            <w:tcW w:w="3584" w:type="dxa"/>
          </w:tcPr>
          <w:p w14:paraId="09565176" w14:textId="77777777" w:rsidR="00E3176B" w:rsidRPr="00D3711A" w:rsidRDefault="00E3176B" w:rsidP="001F72D9">
            <w:pPr>
              <w:rPr>
                <w:rFonts w:asciiTheme="minorHAnsi" w:hAnsiTheme="minorHAnsi"/>
                <w:b/>
                <w:bCs/>
                <w:szCs w:val="22"/>
              </w:rPr>
            </w:pPr>
            <w:r w:rsidRPr="00D3711A">
              <w:rPr>
                <w:rFonts w:asciiTheme="minorHAnsi" w:hAnsiTheme="minorHAnsi"/>
                <w:b/>
                <w:bCs/>
                <w:szCs w:val="22"/>
              </w:rPr>
              <w:t>Description</w:t>
            </w:r>
          </w:p>
        </w:tc>
        <w:tc>
          <w:tcPr>
            <w:tcW w:w="1792" w:type="dxa"/>
          </w:tcPr>
          <w:p w14:paraId="4F7FC97F" w14:textId="77777777" w:rsidR="00E3176B" w:rsidRPr="00D3711A" w:rsidRDefault="00E3176B" w:rsidP="001F72D9">
            <w:pPr>
              <w:rPr>
                <w:rFonts w:asciiTheme="minorHAnsi" w:hAnsiTheme="minorHAnsi"/>
                <w:b/>
                <w:bCs/>
                <w:szCs w:val="22"/>
              </w:rPr>
            </w:pPr>
            <w:r w:rsidRPr="00D3711A">
              <w:rPr>
                <w:rFonts w:asciiTheme="minorHAnsi" w:hAnsiTheme="minorHAnsi"/>
                <w:b/>
                <w:bCs/>
                <w:szCs w:val="22"/>
              </w:rPr>
              <w:t>Deadline</w:t>
            </w:r>
          </w:p>
        </w:tc>
      </w:tr>
      <w:tr w:rsidR="00E3176B" w:rsidRPr="00D3711A" w14:paraId="11BDF5E3" w14:textId="77777777" w:rsidTr="001F72D9">
        <w:trPr>
          <w:trHeight w:val="425"/>
        </w:trPr>
        <w:tc>
          <w:tcPr>
            <w:tcW w:w="1792" w:type="dxa"/>
          </w:tcPr>
          <w:p w14:paraId="6E760D7E" w14:textId="77777777" w:rsidR="00E3176B" w:rsidRPr="00D3711A" w:rsidRDefault="00E3176B" w:rsidP="001F72D9">
            <w:pPr>
              <w:rPr>
                <w:rFonts w:asciiTheme="minorHAnsi" w:hAnsiTheme="minorHAnsi"/>
                <w:szCs w:val="22"/>
              </w:rPr>
            </w:pPr>
            <w:r w:rsidRPr="00D3711A">
              <w:rPr>
                <w:rFonts w:asciiTheme="minorHAnsi" w:hAnsiTheme="minorHAnsi"/>
                <w:szCs w:val="22"/>
              </w:rPr>
              <w:t>-</w:t>
            </w:r>
          </w:p>
        </w:tc>
        <w:tc>
          <w:tcPr>
            <w:tcW w:w="3584" w:type="dxa"/>
          </w:tcPr>
          <w:p w14:paraId="41F09894" w14:textId="77777777" w:rsidR="00E3176B" w:rsidRPr="00D3711A" w:rsidRDefault="00E3176B" w:rsidP="001F72D9">
            <w:pPr>
              <w:rPr>
                <w:rFonts w:asciiTheme="minorHAnsi" w:hAnsiTheme="minorHAnsi"/>
                <w:szCs w:val="22"/>
              </w:rPr>
            </w:pPr>
          </w:p>
        </w:tc>
        <w:tc>
          <w:tcPr>
            <w:tcW w:w="3584" w:type="dxa"/>
          </w:tcPr>
          <w:p w14:paraId="461A3EB5" w14:textId="77777777" w:rsidR="00E3176B" w:rsidRPr="00D3711A" w:rsidRDefault="00E3176B" w:rsidP="001F72D9">
            <w:pPr>
              <w:rPr>
                <w:rFonts w:asciiTheme="minorHAnsi" w:hAnsiTheme="minorHAnsi"/>
                <w:szCs w:val="22"/>
              </w:rPr>
            </w:pPr>
          </w:p>
        </w:tc>
        <w:tc>
          <w:tcPr>
            <w:tcW w:w="1792" w:type="dxa"/>
          </w:tcPr>
          <w:p w14:paraId="77E47087" w14:textId="77777777" w:rsidR="00E3176B" w:rsidRPr="00D3711A" w:rsidRDefault="00E3176B" w:rsidP="001F72D9">
            <w:pPr>
              <w:rPr>
                <w:rFonts w:asciiTheme="minorHAnsi" w:hAnsiTheme="minorHAnsi"/>
                <w:szCs w:val="22"/>
              </w:rPr>
            </w:pPr>
          </w:p>
        </w:tc>
      </w:tr>
      <w:tr w:rsidR="00E3176B" w:rsidRPr="00D3711A" w14:paraId="561CF669" w14:textId="77777777" w:rsidTr="001F72D9">
        <w:trPr>
          <w:trHeight w:val="425"/>
        </w:trPr>
        <w:tc>
          <w:tcPr>
            <w:tcW w:w="1792" w:type="dxa"/>
          </w:tcPr>
          <w:p w14:paraId="3F8ECF45" w14:textId="77777777" w:rsidR="00E3176B" w:rsidRPr="00D3711A" w:rsidRDefault="00E3176B" w:rsidP="001F72D9">
            <w:pPr>
              <w:rPr>
                <w:rFonts w:asciiTheme="minorHAnsi" w:hAnsiTheme="minorHAnsi"/>
                <w:szCs w:val="22"/>
              </w:rPr>
            </w:pPr>
          </w:p>
        </w:tc>
        <w:tc>
          <w:tcPr>
            <w:tcW w:w="3584" w:type="dxa"/>
          </w:tcPr>
          <w:p w14:paraId="64B260AE" w14:textId="77777777" w:rsidR="00E3176B" w:rsidRPr="00D3711A" w:rsidRDefault="00E3176B" w:rsidP="001F72D9">
            <w:pPr>
              <w:rPr>
                <w:rFonts w:asciiTheme="minorHAnsi" w:hAnsiTheme="minorHAnsi"/>
                <w:szCs w:val="22"/>
              </w:rPr>
            </w:pPr>
          </w:p>
        </w:tc>
        <w:tc>
          <w:tcPr>
            <w:tcW w:w="3584" w:type="dxa"/>
          </w:tcPr>
          <w:p w14:paraId="2A33F284" w14:textId="77777777" w:rsidR="00E3176B" w:rsidRPr="00D3711A" w:rsidRDefault="00E3176B" w:rsidP="001F72D9">
            <w:pPr>
              <w:rPr>
                <w:rFonts w:asciiTheme="minorHAnsi" w:hAnsiTheme="minorHAnsi"/>
                <w:szCs w:val="22"/>
              </w:rPr>
            </w:pPr>
          </w:p>
        </w:tc>
        <w:tc>
          <w:tcPr>
            <w:tcW w:w="1792" w:type="dxa"/>
          </w:tcPr>
          <w:p w14:paraId="25EB7CBC" w14:textId="77777777" w:rsidR="00E3176B" w:rsidRPr="00D3711A" w:rsidRDefault="00E3176B" w:rsidP="001F72D9">
            <w:pPr>
              <w:rPr>
                <w:rFonts w:asciiTheme="minorHAnsi" w:hAnsiTheme="minorHAnsi"/>
                <w:szCs w:val="22"/>
              </w:rPr>
            </w:pPr>
          </w:p>
        </w:tc>
      </w:tr>
      <w:bookmarkEnd w:id="3"/>
    </w:tbl>
    <w:p w14:paraId="30260A3D" w14:textId="77777777" w:rsidR="00E3176B" w:rsidRPr="00D3711A" w:rsidRDefault="00E3176B" w:rsidP="00E3176B"/>
    <w:p w14:paraId="3E6395CF" w14:textId="77777777" w:rsidR="00E3176B" w:rsidRPr="00D3711A" w:rsidRDefault="00E3176B" w:rsidP="00E3176B">
      <w:pPr>
        <w:pStyle w:val="Heading2"/>
        <w:numPr>
          <w:ilvl w:val="0"/>
          <w:numId w:val="6"/>
        </w:numPr>
        <w:ind w:left="284" w:hanging="284"/>
      </w:pPr>
      <w:r w:rsidRPr="00D3711A">
        <w:t>To note Planning Appeal Decisions received:</w:t>
      </w:r>
    </w:p>
    <w:tbl>
      <w:tblPr>
        <w:tblStyle w:val="TableGrid"/>
        <w:tblW w:w="0" w:type="auto"/>
        <w:tblLook w:val="04A0" w:firstRow="1" w:lastRow="0" w:firstColumn="1" w:lastColumn="0" w:noHBand="0" w:noVBand="1"/>
      </w:tblPr>
      <w:tblGrid>
        <w:gridCol w:w="1792"/>
        <w:gridCol w:w="3584"/>
        <w:gridCol w:w="3584"/>
        <w:gridCol w:w="1792"/>
      </w:tblGrid>
      <w:tr w:rsidR="00E3176B" w:rsidRPr="00D3711A" w14:paraId="12C389BC" w14:textId="77777777" w:rsidTr="001F72D9">
        <w:tc>
          <w:tcPr>
            <w:tcW w:w="1792" w:type="dxa"/>
          </w:tcPr>
          <w:p w14:paraId="0D770343" w14:textId="77777777" w:rsidR="00E3176B" w:rsidRPr="00D3711A" w:rsidRDefault="00E3176B" w:rsidP="001F72D9">
            <w:pPr>
              <w:rPr>
                <w:rFonts w:asciiTheme="minorHAnsi" w:hAnsiTheme="minorHAnsi"/>
                <w:b/>
                <w:bCs/>
                <w:szCs w:val="22"/>
              </w:rPr>
            </w:pPr>
            <w:r w:rsidRPr="00D3711A">
              <w:rPr>
                <w:rFonts w:asciiTheme="minorHAnsi" w:hAnsiTheme="minorHAnsi"/>
                <w:b/>
                <w:bCs/>
                <w:szCs w:val="22"/>
              </w:rPr>
              <w:t>Reference</w:t>
            </w:r>
          </w:p>
        </w:tc>
        <w:tc>
          <w:tcPr>
            <w:tcW w:w="3584" w:type="dxa"/>
          </w:tcPr>
          <w:p w14:paraId="29C4EBBF" w14:textId="77777777" w:rsidR="00E3176B" w:rsidRPr="00D3711A" w:rsidRDefault="00E3176B" w:rsidP="001F72D9">
            <w:pPr>
              <w:rPr>
                <w:rFonts w:asciiTheme="minorHAnsi" w:hAnsiTheme="minorHAnsi"/>
                <w:b/>
                <w:bCs/>
                <w:szCs w:val="22"/>
              </w:rPr>
            </w:pPr>
            <w:r w:rsidRPr="00D3711A">
              <w:rPr>
                <w:rFonts w:asciiTheme="minorHAnsi" w:hAnsiTheme="minorHAnsi"/>
                <w:b/>
                <w:bCs/>
                <w:szCs w:val="22"/>
              </w:rPr>
              <w:t>Address</w:t>
            </w:r>
          </w:p>
        </w:tc>
        <w:tc>
          <w:tcPr>
            <w:tcW w:w="3584" w:type="dxa"/>
          </w:tcPr>
          <w:p w14:paraId="0294C007" w14:textId="77777777" w:rsidR="00E3176B" w:rsidRPr="00D3711A" w:rsidRDefault="00E3176B" w:rsidP="001F72D9">
            <w:pPr>
              <w:rPr>
                <w:rFonts w:asciiTheme="minorHAnsi" w:hAnsiTheme="minorHAnsi"/>
                <w:b/>
                <w:bCs/>
                <w:szCs w:val="22"/>
              </w:rPr>
            </w:pPr>
            <w:r w:rsidRPr="00D3711A">
              <w:rPr>
                <w:rFonts w:asciiTheme="minorHAnsi" w:hAnsiTheme="minorHAnsi"/>
                <w:b/>
                <w:bCs/>
                <w:szCs w:val="22"/>
              </w:rPr>
              <w:t>Description</w:t>
            </w:r>
          </w:p>
        </w:tc>
        <w:tc>
          <w:tcPr>
            <w:tcW w:w="1792" w:type="dxa"/>
          </w:tcPr>
          <w:p w14:paraId="1F978484" w14:textId="77777777" w:rsidR="00E3176B" w:rsidRPr="00D3711A" w:rsidRDefault="00E3176B" w:rsidP="001F72D9">
            <w:pPr>
              <w:rPr>
                <w:rFonts w:asciiTheme="minorHAnsi" w:hAnsiTheme="minorHAnsi"/>
                <w:b/>
                <w:bCs/>
                <w:szCs w:val="22"/>
              </w:rPr>
            </w:pPr>
            <w:r w:rsidRPr="00D3711A">
              <w:rPr>
                <w:rFonts w:asciiTheme="minorHAnsi" w:hAnsiTheme="minorHAnsi"/>
                <w:b/>
                <w:bCs/>
                <w:szCs w:val="22"/>
              </w:rPr>
              <w:t>Decision</w:t>
            </w:r>
          </w:p>
        </w:tc>
      </w:tr>
      <w:tr w:rsidR="00E3176B" w:rsidRPr="00D3711A" w14:paraId="1241522D" w14:textId="77777777" w:rsidTr="001F72D9">
        <w:trPr>
          <w:trHeight w:val="425"/>
        </w:trPr>
        <w:tc>
          <w:tcPr>
            <w:tcW w:w="1792" w:type="dxa"/>
          </w:tcPr>
          <w:p w14:paraId="7287AA3D" w14:textId="77777777" w:rsidR="00E3176B" w:rsidRPr="00D3711A" w:rsidRDefault="00E3176B" w:rsidP="001F72D9">
            <w:pPr>
              <w:rPr>
                <w:rFonts w:asciiTheme="minorHAnsi" w:hAnsiTheme="minorHAnsi"/>
                <w:sz w:val="20"/>
              </w:rPr>
            </w:pPr>
            <w:r w:rsidRPr="00D3711A">
              <w:rPr>
                <w:rFonts w:asciiTheme="minorHAnsi" w:hAnsiTheme="minorHAnsi"/>
                <w:sz w:val="20"/>
              </w:rPr>
              <w:t>-</w:t>
            </w:r>
          </w:p>
        </w:tc>
        <w:tc>
          <w:tcPr>
            <w:tcW w:w="3584" w:type="dxa"/>
          </w:tcPr>
          <w:p w14:paraId="599AE829" w14:textId="77777777" w:rsidR="00E3176B" w:rsidRPr="00D3711A" w:rsidRDefault="00E3176B" w:rsidP="001F72D9">
            <w:pPr>
              <w:rPr>
                <w:rFonts w:asciiTheme="minorHAnsi" w:hAnsiTheme="minorHAnsi"/>
                <w:sz w:val="20"/>
              </w:rPr>
            </w:pPr>
          </w:p>
        </w:tc>
        <w:tc>
          <w:tcPr>
            <w:tcW w:w="3584" w:type="dxa"/>
          </w:tcPr>
          <w:p w14:paraId="26C94C6E" w14:textId="77777777" w:rsidR="00E3176B" w:rsidRPr="00D3711A" w:rsidRDefault="00E3176B" w:rsidP="001F72D9">
            <w:pPr>
              <w:rPr>
                <w:rFonts w:asciiTheme="minorHAnsi" w:hAnsiTheme="minorHAnsi"/>
                <w:sz w:val="20"/>
              </w:rPr>
            </w:pPr>
          </w:p>
        </w:tc>
        <w:tc>
          <w:tcPr>
            <w:tcW w:w="1792" w:type="dxa"/>
          </w:tcPr>
          <w:p w14:paraId="1385E225" w14:textId="77777777" w:rsidR="00E3176B" w:rsidRPr="00D3711A" w:rsidRDefault="00E3176B" w:rsidP="001F72D9">
            <w:pPr>
              <w:rPr>
                <w:rFonts w:asciiTheme="minorHAnsi" w:hAnsiTheme="minorHAnsi"/>
                <w:sz w:val="20"/>
              </w:rPr>
            </w:pPr>
          </w:p>
        </w:tc>
      </w:tr>
      <w:tr w:rsidR="00E3176B" w:rsidRPr="00D3711A" w14:paraId="5634BEE0" w14:textId="77777777" w:rsidTr="001F72D9">
        <w:trPr>
          <w:trHeight w:val="425"/>
        </w:trPr>
        <w:tc>
          <w:tcPr>
            <w:tcW w:w="1792" w:type="dxa"/>
          </w:tcPr>
          <w:p w14:paraId="6EFA4CAE" w14:textId="77777777" w:rsidR="00E3176B" w:rsidRPr="00D3711A" w:rsidRDefault="00E3176B" w:rsidP="001F72D9">
            <w:pPr>
              <w:rPr>
                <w:rFonts w:asciiTheme="minorHAnsi" w:hAnsiTheme="minorHAnsi"/>
                <w:sz w:val="20"/>
              </w:rPr>
            </w:pPr>
          </w:p>
        </w:tc>
        <w:tc>
          <w:tcPr>
            <w:tcW w:w="3584" w:type="dxa"/>
          </w:tcPr>
          <w:p w14:paraId="135CA23B" w14:textId="77777777" w:rsidR="00E3176B" w:rsidRPr="00D3711A" w:rsidRDefault="00E3176B" w:rsidP="001F72D9">
            <w:pPr>
              <w:rPr>
                <w:rFonts w:asciiTheme="minorHAnsi" w:hAnsiTheme="minorHAnsi"/>
                <w:sz w:val="20"/>
              </w:rPr>
            </w:pPr>
          </w:p>
        </w:tc>
        <w:tc>
          <w:tcPr>
            <w:tcW w:w="3584" w:type="dxa"/>
          </w:tcPr>
          <w:p w14:paraId="63C85E04" w14:textId="77777777" w:rsidR="00E3176B" w:rsidRPr="00D3711A" w:rsidRDefault="00E3176B" w:rsidP="001F72D9">
            <w:pPr>
              <w:rPr>
                <w:rFonts w:asciiTheme="minorHAnsi" w:hAnsiTheme="minorHAnsi"/>
                <w:sz w:val="20"/>
              </w:rPr>
            </w:pPr>
          </w:p>
        </w:tc>
        <w:tc>
          <w:tcPr>
            <w:tcW w:w="1792" w:type="dxa"/>
          </w:tcPr>
          <w:p w14:paraId="18CB9C38" w14:textId="77777777" w:rsidR="00E3176B" w:rsidRPr="00D3711A" w:rsidRDefault="00E3176B" w:rsidP="001F72D9">
            <w:pPr>
              <w:rPr>
                <w:rFonts w:asciiTheme="minorHAnsi" w:hAnsiTheme="minorHAnsi"/>
                <w:sz w:val="20"/>
              </w:rPr>
            </w:pPr>
          </w:p>
        </w:tc>
      </w:tr>
    </w:tbl>
    <w:p w14:paraId="408B697F" w14:textId="77777777" w:rsidR="00E3176B" w:rsidRPr="00D3711A" w:rsidRDefault="00E3176B" w:rsidP="00E3176B"/>
    <w:p w14:paraId="3F5B09F9" w14:textId="77777777" w:rsidR="00E3176B" w:rsidRPr="00D3711A" w:rsidRDefault="00E3176B" w:rsidP="00E3176B">
      <w:pPr>
        <w:pStyle w:val="Heading2"/>
        <w:numPr>
          <w:ilvl w:val="0"/>
          <w:numId w:val="6"/>
        </w:numPr>
        <w:ind w:left="284" w:hanging="284"/>
      </w:pPr>
      <w:r w:rsidRPr="00D3711A">
        <w:t>To consider planning policies where appropriate</w:t>
      </w:r>
    </w:p>
    <w:p w14:paraId="229A7152" w14:textId="77777777" w:rsidR="00E3176B" w:rsidRPr="00D3711A" w:rsidRDefault="00E3176B" w:rsidP="00E3176B"/>
    <w:p w14:paraId="19FA24CB" w14:textId="77777777" w:rsidR="00E3176B" w:rsidRPr="00D3711A" w:rsidRDefault="00E3176B" w:rsidP="00E3176B">
      <w:pPr>
        <w:pStyle w:val="Heading2"/>
        <w:numPr>
          <w:ilvl w:val="0"/>
          <w:numId w:val="6"/>
        </w:numPr>
        <w:ind w:left="284" w:hanging="284"/>
      </w:pPr>
      <w:r w:rsidRPr="00D3711A">
        <w:t>To discuss matters of concern regarding building works within Norton Lindsey (parish or village)</w:t>
      </w:r>
    </w:p>
    <w:p w14:paraId="2C623698" w14:textId="77777777" w:rsidR="00E3176B" w:rsidRPr="00A8388C" w:rsidRDefault="00E3176B" w:rsidP="00E3176B"/>
    <w:p w14:paraId="558612C5" w14:textId="4ED53D8F" w:rsidR="009010F3" w:rsidRDefault="009010F3" w:rsidP="00E3176B">
      <w:pPr>
        <w:pStyle w:val="Heading1"/>
        <w:rPr>
          <w:b w:val="0"/>
        </w:rPr>
      </w:pPr>
    </w:p>
    <w:sectPr w:rsidR="009010F3" w:rsidSect="00491ABB">
      <w:headerReference w:type="default" r:id="rId9"/>
      <w:footerReference w:type="default" r:id="rId10"/>
      <w:type w:val="continuous"/>
      <w:pgSz w:w="11906" w:h="16838"/>
      <w:pgMar w:top="720" w:right="720" w:bottom="720" w:left="424" w:header="709" w:footer="709" w:gutter="0"/>
      <w:pgNumType w:start="45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F1E3D" w14:textId="77777777" w:rsidR="00C423E7" w:rsidRDefault="00C423E7" w:rsidP="009472C5">
      <w:r>
        <w:separator/>
      </w:r>
    </w:p>
  </w:endnote>
  <w:endnote w:type="continuationSeparator" w:id="0">
    <w:p w14:paraId="0B461CE2" w14:textId="77777777" w:rsidR="00C423E7" w:rsidRDefault="00C423E7" w:rsidP="00947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7DFD1" w14:textId="128EF016" w:rsidR="00EB1877" w:rsidRPr="00AA0CE3" w:rsidRDefault="00E3176B" w:rsidP="00AA0CE3">
    <w:pPr>
      <w:pStyle w:val="Footer"/>
      <w:jc w:val="right"/>
      <w:rPr>
        <w:sz w:val="18"/>
        <w:szCs w:val="18"/>
      </w:rPr>
    </w:pPr>
    <w:r>
      <w:rPr>
        <w:sz w:val="18"/>
        <w:szCs w:val="18"/>
      </w:rPr>
      <w:t>10 October</w:t>
    </w:r>
    <w:r w:rsidR="00C95192">
      <w:rPr>
        <w:sz w:val="18"/>
        <w:szCs w:val="18"/>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A8709" w14:textId="77777777" w:rsidR="00C423E7" w:rsidRDefault="00C423E7" w:rsidP="009472C5">
      <w:r>
        <w:separator/>
      </w:r>
    </w:p>
  </w:footnote>
  <w:footnote w:type="continuationSeparator" w:id="0">
    <w:p w14:paraId="529AAAF3" w14:textId="77777777" w:rsidR="00C423E7" w:rsidRDefault="00C423E7" w:rsidP="00947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CA9C" w14:textId="77777777" w:rsidR="00971741" w:rsidRPr="008D0052" w:rsidRDefault="00971741" w:rsidP="008D0052">
    <w:pPr>
      <w:tabs>
        <w:tab w:val="center" w:pos="4513"/>
        <w:tab w:val="right" w:pos="9026"/>
      </w:tabs>
      <w:jc w:val="right"/>
      <w:rPr>
        <w:rFonts w:asciiTheme="minorHAnsi" w:hAnsiTheme="minorHAnsi" w:cstheme="minorHAnsi"/>
        <w:sz w:val="18"/>
        <w:szCs w:val="18"/>
      </w:rPr>
    </w:pPr>
    <w:r w:rsidRPr="008D0052">
      <w:rPr>
        <w:rFonts w:asciiTheme="minorHAnsi" w:hAnsiTheme="minorHAnsi" w:cstheme="minorHAnsi"/>
        <w:sz w:val="18"/>
        <w:szCs w:val="18"/>
      </w:rPr>
      <w:t>Minute Book</w:t>
    </w:r>
  </w:p>
  <w:p w14:paraId="284787C0" w14:textId="483CE77E" w:rsidR="00971741" w:rsidRPr="008D0052" w:rsidRDefault="00971741" w:rsidP="006E3081">
    <w:pPr>
      <w:tabs>
        <w:tab w:val="center" w:pos="4513"/>
        <w:tab w:val="right" w:pos="9026"/>
      </w:tabs>
      <w:jc w:val="right"/>
      <w:rPr>
        <w:rFonts w:asciiTheme="minorHAnsi" w:hAnsiTheme="minorHAnsi" w:cstheme="minorHAnsi"/>
        <w:sz w:val="18"/>
        <w:szCs w:val="18"/>
      </w:rPr>
    </w:pPr>
    <w:r w:rsidRPr="008D0052">
      <w:rPr>
        <w:rFonts w:asciiTheme="minorHAnsi" w:hAnsiTheme="minorHAnsi" w:cstheme="minorHAnsi"/>
        <w:sz w:val="18"/>
        <w:szCs w:val="18"/>
      </w:rPr>
      <w:t xml:space="preserve">Page No. </w:t>
    </w:r>
    <w:r w:rsidR="00E34563" w:rsidRPr="003E2799">
      <w:rPr>
        <w:rFonts w:asciiTheme="minorHAnsi" w:hAnsiTheme="minorHAnsi" w:cstheme="minorHAnsi"/>
        <w:sz w:val="18"/>
        <w:szCs w:val="18"/>
      </w:rPr>
      <w:fldChar w:fldCharType="begin"/>
    </w:r>
    <w:r w:rsidR="00E34563" w:rsidRPr="003E2799">
      <w:rPr>
        <w:rFonts w:asciiTheme="minorHAnsi" w:hAnsiTheme="minorHAnsi" w:cstheme="minorHAnsi"/>
        <w:sz w:val="18"/>
        <w:szCs w:val="18"/>
      </w:rPr>
      <w:instrText xml:space="preserve"> PAGE   \* MERGEFORMAT </w:instrText>
    </w:r>
    <w:r w:rsidR="00E34563" w:rsidRPr="003E2799">
      <w:rPr>
        <w:rFonts w:asciiTheme="minorHAnsi" w:hAnsiTheme="minorHAnsi" w:cstheme="minorHAnsi"/>
        <w:sz w:val="18"/>
        <w:szCs w:val="18"/>
      </w:rPr>
      <w:fldChar w:fldCharType="separate"/>
    </w:r>
    <w:r w:rsidR="00E34563" w:rsidRPr="003E2799">
      <w:rPr>
        <w:rFonts w:asciiTheme="minorHAnsi" w:hAnsiTheme="minorHAnsi" w:cstheme="minorHAnsi"/>
        <w:noProof/>
        <w:sz w:val="18"/>
        <w:szCs w:val="18"/>
      </w:rPr>
      <w:t>1</w:t>
    </w:r>
    <w:r w:rsidR="00E34563" w:rsidRPr="003E2799">
      <w:rPr>
        <w:rFonts w:asciiTheme="minorHAnsi" w:hAnsiTheme="minorHAnsi" w:cstheme="minorHAnsi"/>
        <w:noProof/>
        <w:sz w:val="18"/>
        <w:szCs w:val="18"/>
      </w:rPr>
      <w:fldChar w:fldCharType="end"/>
    </w:r>
  </w:p>
  <w:p w14:paraId="5B2FA99D" w14:textId="77777777" w:rsidR="00971741" w:rsidRDefault="00000000">
    <w:pPr>
      <w:pStyle w:val="Header"/>
    </w:pPr>
    <w:r>
      <w:rPr>
        <w:rFonts w:asciiTheme="minorHAnsi" w:hAnsiTheme="minorHAnsi" w:cstheme="minorHAnsi"/>
        <w:noProof/>
        <w:sz w:val="18"/>
        <w:szCs w:val="18"/>
      </w:rPr>
      <w:pict w14:anchorId="009072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9" type="#_x0000_t136" style="position:absolute;margin-left:43.1pt;margin-top:252.2pt;width:461.1pt;height:276.65pt;rotation:315;z-index:-251658752;mso-position-horizontal-relative:margin;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5D3"/>
    <w:multiLevelType w:val="hybridMultilevel"/>
    <w:tmpl w:val="B292FFA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07904779"/>
    <w:multiLevelType w:val="hybridMultilevel"/>
    <w:tmpl w:val="5F12A630"/>
    <w:lvl w:ilvl="0" w:tplc="9CA05124">
      <w:start w:val="1"/>
      <w:numFmt w:val="decimal"/>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 w15:restartNumberingAfterBreak="0">
    <w:nsid w:val="10BD4AD5"/>
    <w:multiLevelType w:val="hybridMultilevel"/>
    <w:tmpl w:val="29340CE8"/>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3" w15:restartNumberingAfterBreak="0">
    <w:nsid w:val="13753633"/>
    <w:multiLevelType w:val="hybridMultilevel"/>
    <w:tmpl w:val="E1BA384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14930C3E"/>
    <w:multiLevelType w:val="hybridMultilevel"/>
    <w:tmpl w:val="A260C9CA"/>
    <w:lvl w:ilvl="0" w:tplc="0809000F">
      <w:start w:val="1"/>
      <w:numFmt w:val="decimal"/>
      <w:lvlText w:val="%1."/>
      <w:lvlJc w:val="left"/>
      <w:pPr>
        <w:ind w:left="2705" w:hanging="360"/>
      </w:p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5" w15:restartNumberingAfterBreak="0">
    <w:nsid w:val="1A1B3F8A"/>
    <w:multiLevelType w:val="hybridMultilevel"/>
    <w:tmpl w:val="177438A4"/>
    <w:lvl w:ilvl="0" w:tplc="0809000F">
      <w:start w:val="1"/>
      <w:numFmt w:val="decimal"/>
      <w:lvlText w:val="%1."/>
      <w:lvlJc w:val="left"/>
      <w:pPr>
        <w:ind w:left="1785" w:hanging="360"/>
      </w:pPr>
      <w:rPr>
        <w:rFonts w:hint="default"/>
      </w:rPr>
    </w:lvl>
    <w:lvl w:ilvl="1" w:tplc="FFFFFFFF" w:tentative="1">
      <w:start w:val="1"/>
      <w:numFmt w:val="lowerLetter"/>
      <w:lvlText w:val="%2."/>
      <w:lvlJc w:val="left"/>
      <w:pPr>
        <w:ind w:left="2505" w:hanging="360"/>
      </w:pPr>
    </w:lvl>
    <w:lvl w:ilvl="2" w:tplc="FFFFFFFF" w:tentative="1">
      <w:start w:val="1"/>
      <w:numFmt w:val="lowerRoman"/>
      <w:lvlText w:val="%3."/>
      <w:lvlJc w:val="right"/>
      <w:pPr>
        <w:ind w:left="3225" w:hanging="180"/>
      </w:pPr>
    </w:lvl>
    <w:lvl w:ilvl="3" w:tplc="FFFFFFFF" w:tentative="1">
      <w:start w:val="1"/>
      <w:numFmt w:val="decimal"/>
      <w:lvlText w:val="%4."/>
      <w:lvlJc w:val="left"/>
      <w:pPr>
        <w:ind w:left="3945" w:hanging="360"/>
      </w:pPr>
    </w:lvl>
    <w:lvl w:ilvl="4" w:tplc="FFFFFFFF" w:tentative="1">
      <w:start w:val="1"/>
      <w:numFmt w:val="lowerLetter"/>
      <w:lvlText w:val="%5."/>
      <w:lvlJc w:val="left"/>
      <w:pPr>
        <w:ind w:left="4665" w:hanging="360"/>
      </w:pPr>
    </w:lvl>
    <w:lvl w:ilvl="5" w:tplc="FFFFFFFF" w:tentative="1">
      <w:start w:val="1"/>
      <w:numFmt w:val="lowerRoman"/>
      <w:lvlText w:val="%6."/>
      <w:lvlJc w:val="right"/>
      <w:pPr>
        <w:ind w:left="5385" w:hanging="180"/>
      </w:pPr>
    </w:lvl>
    <w:lvl w:ilvl="6" w:tplc="FFFFFFFF" w:tentative="1">
      <w:start w:val="1"/>
      <w:numFmt w:val="decimal"/>
      <w:lvlText w:val="%7."/>
      <w:lvlJc w:val="left"/>
      <w:pPr>
        <w:ind w:left="6105" w:hanging="360"/>
      </w:pPr>
    </w:lvl>
    <w:lvl w:ilvl="7" w:tplc="FFFFFFFF" w:tentative="1">
      <w:start w:val="1"/>
      <w:numFmt w:val="lowerLetter"/>
      <w:lvlText w:val="%8."/>
      <w:lvlJc w:val="left"/>
      <w:pPr>
        <w:ind w:left="6825" w:hanging="360"/>
      </w:pPr>
    </w:lvl>
    <w:lvl w:ilvl="8" w:tplc="FFFFFFFF" w:tentative="1">
      <w:start w:val="1"/>
      <w:numFmt w:val="lowerRoman"/>
      <w:lvlText w:val="%9."/>
      <w:lvlJc w:val="right"/>
      <w:pPr>
        <w:ind w:left="7545" w:hanging="180"/>
      </w:pPr>
    </w:lvl>
  </w:abstractNum>
  <w:abstractNum w:abstractNumId="6" w15:restartNumberingAfterBreak="0">
    <w:nsid w:val="1C0804C7"/>
    <w:multiLevelType w:val="hybridMultilevel"/>
    <w:tmpl w:val="0B0E7C6E"/>
    <w:lvl w:ilvl="0" w:tplc="574EB658">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7" w15:restartNumberingAfterBreak="0">
    <w:nsid w:val="1F274F05"/>
    <w:multiLevelType w:val="hybridMultilevel"/>
    <w:tmpl w:val="65E2FCDC"/>
    <w:lvl w:ilvl="0" w:tplc="EC5C36D0">
      <w:start w:val="1"/>
      <w:numFmt w:val="decimal"/>
      <w:pStyle w:val="Heading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317FB4"/>
    <w:multiLevelType w:val="hybridMultilevel"/>
    <w:tmpl w:val="6520F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6E61D2"/>
    <w:multiLevelType w:val="hybridMultilevel"/>
    <w:tmpl w:val="FD30B62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38"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9FE2D48"/>
    <w:multiLevelType w:val="hybridMultilevel"/>
    <w:tmpl w:val="C95AF75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B0048B9"/>
    <w:multiLevelType w:val="hybridMultilevel"/>
    <w:tmpl w:val="65F03378"/>
    <w:lvl w:ilvl="0" w:tplc="442CC8CA">
      <w:start w:val="14"/>
      <w:numFmt w:val="bullet"/>
      <w:lvlText w:val="-"/>
      <w:lvlJc w:val="left"/>
      <w:pPr>
        <w:ind w:left="2203" w:hanging="360"/>
      </w:pPr>
      <w:rPr>
        <w:rFonts w:ascii="Calibri" w:eastAsia="Times New Roman" w:hAnsi="Calibri" w:cs="Calibri"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12" w15:restartNumberingAfterBreak="0">
    <w:nsid w:val="35971DD8"/>
    <w:multiLevelType w:val="hybridMultilevel"/>
    <w:tmpl w:val="3F24BE7C"/>
    <w:lvl w:ilvl="0" w:tplc="F98E6FC6">
      <w:start w:val="1"/>
      <w:numFmt w:val="decimal"/>
      <w:pStyle w:val="NLPCminsagenda-numbers"/>
      <w:lvlText w:val="%1."/>
      <w:lvlJc w:val="left"/>
      <w:pPr>
        <w:ind w:left="2422" w:hanging="360"/>
      </w:pPr>
    </w:lvl>
    <w:lvl w:ilvl="1" w:tplc="08090019" w:tentative="1">
      <w:start w:val="1"/>
      <w:numFmt w:val="lowerLetter"/>
      <w:lvlText w:val="%2."/>
      <w:lvlJc w:val="left"/>
      <w:pPr>
        <w:ind w:left="3142" w:hanging="360"/>
      </w:pPr>
    </w:lvl>
    <w:lvl w:ilvl="2" w:tplc="0809001B" w:tentative="1">
      <w:start w:val="1"/>
      <w:numFmt w:val="lowerRoman"/>
      <w:lvlText w:val="%3."/>
      <w:lvlJc w:val="right"/>
      <w:pPr>
        <w:ind w:left="3862" w:hanging="180"/>
      </w:pPr>
    </w:lvl>
    <w:lvl w:ilvl="3" w:tplc="0809000F" w:tentative="1">
      <w:start w:val="1"/>
      <w:numFmt w:val="decimal"/>
      <w:lvlText w:val="%4."/>
      <w:lvlJc w:val="left"/>
      <w:pPr>
        <w:ind w:left="4582" w:hanging="360"/>
      </w:pPr>
    </w:lvl>
    <w:lvl w:ilvl="4" w:tplc="08090019" w:tentative="1">
      <w:start w:val="1"/>
      <w:numFmt w:val="lowerLetter"/>
      <w:lvlText w:val="%5."/>
      <w:lvlJc w:val="left"/>
      <w:pPr>
        <w:ind w:left="5302" w:hanging="360"/>
      </w:pPr>
    </w:lvl>
    <w:lvl w:ilvl="5" w:tplc="0809001B" w:tentative="1">
      <w:start w:val="1"/>
      <w:numFmt w:val="lowerRoman"/>
      <w:lvlText w:val="%6."/>
      <w:lvlJc w:val="right"/>
      <w:pPr>
        <w:ind w:left="6022" w:hanging="180"/>
      </w:pPr>
    </w:lvl>
    <w:lvl w:ilvl="6" w:tplc="0809000F" w:tentative="1">
      <w:start w:val="1"/>
      <w:numFmt w:val="decimal"/>
      <w:lvlText w:val="%7."/>
      <w:lvlJc w:val="left"/>
      <w:pPr>
        <w:ind w:left="6742" w:hanging="360"/>
      </w:pPr>
    </w:lvl>
    <w:lvl w:ilvl="7" w:tplc="08090019" w:tentative="1">
      <w:start w:val="1"/>
      <w:numFmt w:val="lowerLetter"/>
      <w:lvlText w:val="%8."/>
      <w:lvlJc w:val="left"/>
      <w:pPr>
        <w:ind w:left="7462" w:hanging="360"/>
      </w:pPr>
    </w:lvl>
    <w:lvl w:ilvl="8" w:tplc="0809001B" w:tentative="1">
      <w:start w:val="1"/>
      <w:numFmt w:val="lowerRoman"/>
      <w:lvlText w:val="%9."/>
      <w:lvlJc w:val="right"/>
      <w:pPr>
        <w:ind w:left="8182" w:hanging="180"/>
      </w:pPr>
    </w:lvl>
  </w:abstractNum>
  <w:abstractNum w:abstractNumId="13" w15:restartNumberingAfterBreak="0">
    <w:nsid w:val="40B47E3B"/>
    <w:multiLevelType w:val="hybridMultilevel"/>
    <w:tmpl w:val="A45A9738"/>
    <w:lvl w:ilvl="0" w:tplc="DBAE5B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3C1D5D"/>
    <w:multiLevelType w:val="hybridMultilevel"/>
    <w:tmpl w:val="864A3762"/>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5" w15:restartNumberingAfterBreak="0">
    <w:nsid w:val="4AAF7350"/>
    <w:multiLevelType w:val="hybridMultilevel"/>
    <w:tmpl w:val="18A248D6"/>
    <w:lvl w:ilvl="0" w:tplc="BD723A1E">
      <w:start w:val="1"/>
      <w:numFmt w:val="decimal"/>
      <w:pStyle w:val="Heading3"/>
      <w:lvlText w:val="%1."/>
      <w:lvlJc w:val="left"/>
      <w:pPr>
        <w:ind w:left="7560" w:hanging="360"/>
      </w:pPr>
      <w:rPr>
        <w:rFonts w:asciiTheme="minorHAnsi" w:eastAsiaTheme="majorEastAsia" w:hAnsiTheme="minorHAnsi" w:cstheme="majorBidi" w:hint="default"/>
      </w:rPr>
    </w:lvl>
    <w:lvl w:ilvl="1" w:tplc="08090019">
      <w:start w:val="1"/>
      <w:numFmt w:val="lowerLetter"/>
      <w:lvlText w:val="%2."/>
      <w:lvlJc w:val="left"/>
      <w:pPr>
        <w:ind w:left="7920" w:hanging="360"/>
      </w:pPr>
    </w:lvl>
    <w:lvl w:ilvl="2" w:tplc="0809001B" w:tentative="1">
      <w:start w:val="1"/>
      <w:numFmt w:val="lowerRoman"/>
      <w:lvlText w:val="%3."/>
      <w:lvlJc w:val="right"/>
      <w:pPr>
        <w:ind w:left="8640" w:hanging="180"/>
      </w:pPr>
    </w:lvl>
    <w:lvl w:ilvl="3" w:tplc="0809000F" w:tentative="1">
      <w:start w:val="1"/>
      <w:numFmt w:val="decimal"/>
      <w:lvlText w:val="%4."/>
      <w:lvlJc w:val="left"/>
      <w:pPr>
        <w:ind w:left="9360" w:hanging="360"/>
      </w:pPr>
    </w:lvl>
    <w:lvl w:ilvl="4" w:tplc="08090019" w:tentative="1">
      <w:start w:val="1"/>
      <w:numFmt w:val="lowerLetter"/>
      <w:lvlText w:val="%5."/>
      <w:lvlJc w:val="left"/>
      <w:pPr>
        <w:ind w:left="10080" w:hanging="360"/>
      </w:pPr>
    </w:lvl>
    <w:lvl w:ilvl="5" w:tplc="0809001B" w:tentative="1">
      <w:start w:val="1"/>
      <w:numFmt w:val="lowerRoman"/>
      <w:lvlText w:val="%6."/>
      <w:lvlJc w:val="right"/>
      <w:pPr>
        <w:ind w:left="10800" w:hanging="180"/>
      </w:pPr>
    </w:lvl>
    <w:lvl w:ilvl="6" w:tplc="0809000F" w:tentative="1">
      <w:start w:val="1"/>
      <w:numFmt w:val="decimal"/>
      <w:lvlText w:val="%7."/>
      <w:lvlJc w:val="left"/>
      <w:pPr>
        <w:ind w:left="11520" w:hanging="360"/>
      </w:pPr>
    </w:lvl>
    <w:lvl w:ilvl="7" w:tplc="08090019" w:tentative="1">
      <w:start w:val="1"/>
      <w:numFmt w:val="lowerLetter"/>
      <w:lvlText w:val="%8."/>
      <w:lvlJc w:val="left"/>
      <w:pPr>
        <w:ind w:left="12240" w:hanging="360"/>
      </w:pPr>
    </w:lvl>
    <w:lvl w:ilvl="8" w:tplc="0809001B" w:tentative="1">
      <w:start w:val="1"/>
      <w:numFmt w:val="lowerRoman"/>
      <w:lvlText w:val="%9."/>
      <w:lvlJc w:val="right"/>
      <w:pPr>
        <w:ind w:left="12960" w:hanging="180"/>
      </w:pPr>
    </w:lvl>
  </w:abstractNum>
  <w:abstractNum w:abstractNumId="16" w15:restartNumberingAfterBreak="0">
    <w:nsid w:val="4BAD6BE4"/>
    <w:multiLevelType w:val="hybridMultilevel"/>
    <w:tmpl w:val="CFB6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3AE6F93"/>
    <w:multiLevelType w:val="hybridMultilevel"/>
    <w:tmpl w:val="A15A85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3B351F9"/>
    <w:multiLevelType w:val="hybridMultilevel"/>
    <w:tmpl w:val="F2706DF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56F35F6B"/>
    <w:multiLevelType w:val="hybridMultilevel"/>
    <w:tmpl w:val="C8782BA8"/>
    <w:lvl w:ilvl="0" w:tplc="080058AA">
      <w:start w:val="1"/>
      <w:numFmt w:val="bullet"/>
      <w:pStyle w:val="NLPCminsagenda-bullets"/>
      <w:lvlText w:val=""/>
      <w:lvlJc w:val="left"/>
      <w:pPr>
        <w:ind w:left="2061"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20" w15:restartNumberingAfterBreak="0">
    <w:nsid w:val="5E1D35CC"/>
    <w:multiLevelType w:val="hybridMultilevel"/>
    <w:tmpl w:val="FD8691F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1" w15:restartNumberingAfterBreak="0">
    <w:nsid w:val="65B357A2"/>
    <w:multiLevelType w:val="hybridMultilevel"/>
    <w:tmpl w:val="3286C64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2" w15:restartNumberingAfterBreak="0">
    <w:nsid w:val="67DC3B50"/>
    <w:multiLevelType w:val="hybridMultilevel"/>
    <w:tmpl w:val="3D963724"/>
    <w:lvl w:ilvl="0" w:tplc="EE689CCE">
      <w:start w:val="1"/>
      <w:numFmt w:val="decimal"/>
      <w:lvlText w:val="%1."/>
      <w:lvlJc w:val="left"/>
      <w:pPr>
        <w:ind w:left="2160" w:hanging="360"/>
      </w:pPr>
      <w:rPr>
        <w:rFonts w:asciiTheme="minorHAnsi" w:eastAsiaTheme="majorEastAsia" w:hAnsiTheme="minorHAnsi" w:cstheme="majorBidi"/>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15:restartNumberingAfterBreak="0">
    <w:nsid w:val="6A6B63CB"/>
    <w:multiLevelType w:val="hybridMultilevel"/>
    <w:tmpl w:val="F7308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EB6165"/>
    <w:multiLevelType w:val="hybridMultilevel"/>
    <w:tmpl w:val="DDE425C8"/>
    <w:lvl w:ilvl="0" w:tplc="333E4E0E">
      <w:start w:val="1"/>
      <w:numFmt w:val="decimal"/>
      <w:lvlText w:val="%1."/>
      <w:lvlJc w:val="left"/>
      <w:pPr>
        <w:ind w:left="1800" w:hanging="360"/>
      </w:pPr>
      <w:rPr>
        <w:rFonts w:hint="default"/>
        <w:sz w:val="2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481700801">
    <w:abstractNumId w:val="19"/>
  </w:num>
  <w:num w:numId="2" w16cid:durableId="394737990">
    <w:abstractNumId w:val="7"/>
  </w:num>
  <w:num w:numId="3" w16cid:durableId="1595240680">
    <w:abstractNumId w:val="12"/>
  </w:num>
  <w:num w:numId="4" w16cid:durableId="378823364">
    <w:abstractNumId w:val="15"/>
  </w:num>
  <w:num w:numId="5" w16cid:durableId="2136872074">
    <w:abstractNumId w:val="18"/>
  </w:num>
  <w:num w:numId="6" w16cid:durableId="1503156286">
    <w:abstractNumId w:val="23"/>
  </w:num>
  <w:num w:numId="7" w16cid:durableId="896160897">
    <w:abstractNumId w:val="8"/>
  </w:num>
  <w:num w:numId="8" w16cid:durableId="1193106879">
    <w:abstractNumId w:val="22"/>
  </w:num>
  <w:num w:numId="9" w16cid:durableId="1486973451">
    <w:abstractNumId w:val="13"/>
  </w:num>
  <w:num w:numId="10" w16cid:durableId="1672684235">
    <w:abstractNumId w:val="15"/>
    <w:lvlOverride w:ilvl="0">
      <w:startOverride w:val="1"/>
    </w:lvlOverride>
  </w:num>
  <w:num w:numId="11" w16cid:durableId="5332260">
    <w:abstractNumId w:val="9"/>
  </w:num>
  <w:num w:numId="12" w16cid:durableId="277882866">
    <w:abstractNumId w:val="24"/>
  </w:num>
  <w:num w:numId="13" w16cid:durableId="694236062">
    <w:abstractNumId w:val="0"/>
  </w:num>
  <w:num w:numId="14" w16cid:durableId="1641500325">
    <w:abstractNumId w:val="21"/>
  </w:num>
  <w:num w:numId="15" w16cid:durableId="820384248">
    <w:abstractNumId w:val="1"/>
  </w:num>
  <w:num w:numId="16" w16cid:durableId="1712680835">
    <w:abstractNumId w:val="17"/>
  </w:num>
  <w:num w:numId="17" w16cid:durableId="759908246">
    <w:abstractNumId w:val="6"/>
  </w:num>
  <w:num w:numId="18" w16cid:durableId="106583363">
    <w:abstractNumId w:val="14"/>
  </w:num>
  <w:num w:numId="19" w16cid:durableId="2018538035">
    <w:abstractNumId w:val="20"/>
  </w:num>
  <w:num w:numId="20" w16cid:durableId="1596860828">
    <w:abstractNumId w:val="5"/>
  </w:num>
  <w:num w:numId="21" w16cid:durableId="1669821705">
    <w:abstractNumId w:val="11"/>
  </w:num>
  <w:num w:numId="22" w16cid:durableId="625283684">
    <w:abstractNumId w:val="16"/>
  </w:num>
  <w:num w:numId="23" w16cid:durableId="1619096023">
    <w:abstractNumId w:val="4"/>
  </w:num>
  <w:num w:numId="24" w16cid:durableId="691876374">
    <w:abstractNumId w:val="10"/>
  </w:num>
  <w:num w:numId="25" w16cid:durableId="1198394989">
    <w:abstractNumId w:val="2"/>
  </w:num>
  <w:num w:numId="26" w16cid:durableId="1980836119">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A6E"/>
    <w:rsid w:val="00012FFD"/>
    <w:rsid w:val="000135C3"/>
    <w:rsid w:val="00021C08"/>
    <w:rsid w:val="00021CB0"/>
    <w:rsid w:val="00022DA5"/>
    <w:rsid w:val="0002397A"/>
    <w:rsid w:val="00025C18"/>
    <w:rsid w:val="00030082"/>
    <w:rsid w:val="00031029"/>
    <w:rsid w:val="0003169D"/>
    <w:rsid w:val="000329E0"/>
    <w:rsid w:val="00033A94"/>
    <w:rsid w:val="00033D4E"/>
    <w:rsid w:val="00041E16"/>
    <w:rsid w:val="00042730"/>
    <w:rsid w:val="000429C8"/>
    <w:rsid w:val="000432AC"/>
    <w:rsid w:val="00043BDD"/>
    <w:rsid w:val="0004456F"/>
    <w:rsid w:val="0004508A"/>
    <w:rsid w:val="00046C4D"/>
    <w:rsid w:val="00050BB3"/>
    <w:rsid w:val="000513EB"/>
    <w:rsid w:val="00052DF8"/>
    <w:rsid w:val="00055DF8"/>
    <w:rsid w:val="0006054D"/>
    <w:rsid w:val="000610DF"/>
    <w:rsid w:val="0006413F"/>
    <w:rsid w:val="00064724"/>
    <w:rsid w:val="000709FB"/>
    <w:rsid w:val="00070C16"/>
    <w:rsid w:val="000721AB"/>
    <w:rsid w:val="00072C6D"/>
    <w:rsid w:val="000741CA"/>
    <w:rsid w:val="00076B86"/>
    <w:rsid w:val="00076C1F"/>
    <w:rsid w:val="000822EC"/>
    <w:rsid w:val="00082C4E"/>
    <w:rsid w:val="000840EF"/>
    <w:rsid w:val="00086D7B"/>
    <w:rsid w:val="00086F4F"/>
    <w:rsid w:val="000939C0"/>
    <w:rsid w:val="00095448"/>
    <w:rsid w:val="00095D19"/>
    <w:rsid w:val="0009632D"/>
    <w:rsid w:val="000A1161"/>
    <w:rsid w:val="000A707F"/>
    <w:rsid w:val="000B15D9"/>
    <w:rsid w:val="000B1B54"/>
    <w:rsid w:val="000B1BB5"/>
    <w:rsid w:val="000B439D"/>
    <w:rsid w:val="000B510A"/>
    <w:rsid w:val="000B5E2F"/>
    <w:rsid w:val="000B5F11"/>
    <w:rsid w:val="000B5F7B"/>
    <w:rsid w:val="000C13BE"/>
    <w:rsid w:val="000C1655"/>
    <w:rsid w:val="000C171B"/>
    <w:rsid w:val="000C1B42"/>
    <w:rsid w:val="000C1D7B"/>
    <w:rsid w:val="000C4CAB"/>
    <w:rsid w:val="000C75A5"/>
    <w:rsid w:val="000C78F4"/>
    <w:rsid w:val="000D0B85"/>
    <w:rsid w:val="000D3D28"/>
    <w:rsid w:val="000D430E"/>
    <w:rsid w:val="000D5ABE"/>
    <w:rsid w:val="000D7BAD"/>
    <w:rsid w:val="000E28BF"/>
    <w:rsid w:val="000E2CC7"/>
    <w:rsid w:val="000E3683"/>
    <w:rsid w:val="000E3B5A"/>
    <w:rsid w:val="000E46CF"/>
    <w:rsid w:val="000E5114"/>
    <w:rsid w:val="000E517B"/>
    <w:rsid w:val="000E6FB9"/>
    <w:rsid w:val="000E7351"/>
    <w:rsid w:val="000F012A"/>
    <w:rsid w:val="000F0CB9"/>
    <w:rsid w:val="000F2ADE"/>
    <w:rsid w:val="000F3A7D"/>
    <w:rsid w:val="000F4960"/>
    <w:rsid w:val="00100CDC"/>
    <w:rsid w:val="00103092"/>
    <w:rsid w:val="001043B4"/>
    <w:rsid w:val="00105246"/>
    <w:rsid w:val="001061B0"/>
    <w:rsid w:val="0010637B"/>
    <w:rsid w:val="00112ECD"/>
    <w:rsid w:val="00115539"/>
    <w:rsid w:val="00115DE9"/>
    <w:rsid w:val="00117DBD"/>
    <w:rsid w:val="00121776"/>
    <w:rsid w:val="0012181A"/>
    <w:rsid w:val="00122345"/>
    <w:rsid w:val="00122DF9"/>
    <w:rsid w:val="001245B7"/>
    <w:rsid w:val="00124805"/>
    <w:rsid w:val="00124AFA"/>
    <w:rsid w:val="00130E53"/>
    <w:rsid w:val="001316B3"/>
    <w:rsid w:val="001329DE"/>
    <w:rsid w:val="00133277"/>
    <w:rsid w:val="00135427"/>
    <w:rsid w:val="001361E1"/>
    <w:rsid w:val="001364E4"/>
    <w:rsid w:val="00137768"/>
    <w:rsid w:val="0014267C"/>
    <w:rsid w:val="00145DA2"/>
    <w:rsid w:val="0014767B"/>
    <w:rsid w:val="00147894"/>
    <w:rsid w:val="00153793"/>
    <w:rsid w:val="00156180"/>
    <w:rsid w:val="00160F0B"/>
    <w:rsid w:val="001643F1"/>
    <w:rsid w:val="00164420"/>
    <w:rsid w:val="001713DC"/>
    <w:rsid w:val="001725F0"/>
    <w:rsid w:val="0017340B"/>
    <w:rsid w:val="00174DBB"/>
    <w:rsid w:val="001764A9"/>
    <w:rsid w:val="00177C18"/>
    <w:rsid w:val="00180853"/>
    <w:rsid w:val="00181CD3"/>
    <w:rsid w:val="001820B7"/>
    <w:rsid w:val="00182870"/>
    <w:rsid w:val="00184747"/>
    <w:rsid w:val="00187170"/>
    <w:rsid w:val="00191A80"/>
    <w:rsid w:val="00192098"/>
    <w:rsid w:val="00193B14"/>
    <w:rsid w:val="00196A14"/>
    <w:rsid w:val="00196B56"/>
    <w:rsid w:val="0019772E"/>
    <w:rsid w:val="001A0A94"/>
    <w:rsid w:val="001A0BEB"/>
    <w:rsid w:val="001A18B9"/>
    <w:rsid w:val="001A1FEC"/>
    <w:rsid w:val="001A2A1B"/>
    <w:rsid w:val="001A385A"/>
    <w:rsid w:val="001A5D0D"/>
    <w:rsid w:val="001B05E6"/>
    <w:rsid w:val="001B1F2B"/>
    <w:rsid w:val="001B3D8C"/>
    <w:rsid w:val="001B4B23"/>
    <w:rsid w:val="001B64F4"/>
    <w:rsid w:val="001B6A4C"/>
    <w:rsid w:val="001B7B6E"/>
    <w:rsid w:val="001C4265"/>
    <w:rsid w:val="001C7D9B"/>
    <w:rsid w:val="001D0A60"/>
    <w:rsid w:val="001D2619"/>
    <w:rsid w:val="001D3EA1"/>
    <w:rsid w:val="001D47A5"/>
    <w:rsid w:val="001D4D47"/>
    <w:rsid w:val="001D5513"/>
    <w:rsid w:val="001D5748"/>
    <w:rsid w:val="001D5B8C"/>
    <w:rsid w:val="001D6119"/>
    <w:rsid w:val="001D7486"/>
    <w:rsid w:val="001D7BE5"/>
    <w:rsid w:val="001D7CAD"/>
    <w:rsid w:val="001E11AB"/>
    <w:rsid w:val="001E2248"/>
    <w:rsid w:val="001E2868"/>
    <w:rsid w:val="001E2CC2"/>
    <w:rsid w:val="001E3BFE"/>
    <w:rsid w:val="001E6927"/>
    <w:rsid w:val="001E6A1F"/>
    <w:rsid w:val="001E76BA"/>
    <w:rsid w:val="001E7B51"/>
    <w:rsid w:val="001F35A9"/>
    <w:rsid w:val="001F5BDB"/>
    <w:rsid w:val="001F6BF3"/>
    <w:rsid w:val="001F7766"/>
    <w:rsid w:val="00200886"/>
    <w:rsid w:val="00202CE1"/>
    <w:rsid w:val="00205615"/>
    <w:rsid w:val="00207607"/>
    <w:rsid w:val="00214198"/>
    <w:rsid w:val="00215451"/>
    <w:rsid w:val="00215489"/>
    <w:rsid w:val="0021568E"/>
    <w:rsid w:val="002209D4"/>
    <w:rsid w:val="00220F02"/>
    <w:rsid w:val="00222158"/>
    <w:rsid w:val="00222336"/>
    <w:rsid w:val="0022249A"/>
    <w:rsid w:val="00222CA2"/>
    <w:rsid w:val="0022375B"/>
    <w:rsid w:val="00224562"/>
    <w:rsid w:val="0022503E"/>
    <w:rsid w:val="002266E9"/>
    <w:rsid w:val="002270CD"/>
    <w:rsid w:val="002277A1"/>
    <w:rsid w:val="00227C81"/>
    <w:rsid w:val="00227F9F"/>
    <w:rsid w:val="0023128E"/>
    <w:rsid w:val="00232293"/>
    <w:rsid w:val="002329F5"/>
    <w:rsid w:val="002338E2"/>
    <w:rsid w:val="00234380"/>
    <w:rsid w:val="00236866"/>
    <w:rsid w:val="002378F4"/>
    <w:rsid w:val="00237BE8"/>
    <w:rsid w:val="00240BFE"/>
    <w:rsid w:val="00242879"/>
    <w:rsid w:val="002431C4"/>
    <w:rsid w:val="00245F1A"/>
    <w:rsid w:val="00247D12"/>
    <w:rsid w:val="00255ECD"/>
    <w:rsid w:val="00256515"/>
    <w:rsid w:val="00256734"/>
    <w:rsid w:val="0025720B"/>
    <w:rsid w:val="0025765D"/>
    <w:rsid w:val="00261A1E"/>
    <w:rsid w:val="00262FB7"/>
    <w:rsid w:val="00263226"/>
    <w:rsid w:val="00263B83"/>
    <w:rsid w:val="0026571D"/>
    <w:rsid w:val="00266934"/>
    <w:rsid w:val="002675CF"/>
    <w:rsid w:val="00267C94"/>
    <w:rsid w:val="00272B05"/>
    <w:rsid w:val="00272DBB"/>
    <w:rsid w:val="00273FDA"/>
    <w:rsid w:val="00275EA4"/>
    <w:rsid w:val="00276494"/>
    <w:rsid w:val="00284703"/>
    <w:rsid w:val="0028494F"/>
    <w:rsid w:val="00284C8E"/>
    <w:rsid w:val="00284FB0"/>
    <w:rsid w:val="002851FC"/>
    <w:rsid w:val="00285AEF"/>
    <w:rsid w:val="00286068"/>
    <w:rsid w:val="002867C6"/>
    <w:rsid w:val="00287B75"/>
    <w:rsid w:val="00290D4D"/>
    <w:rsid w:val="00294031"/>
    <w:rsid w:val="002948DF"/>
    <w:rsid w:val="00295B18"/>
    <w:rsid w:val="002A19DF"/>
    <w:rsid w:val="002A3943"/>
    <w:rsid w:val="002A6821"/>
    <w:rsid w:val="002A693A"/>
    <w:rsid w:val="002A6A13"/>
    <w:rsid w:val="002A715B"/>
    <w:rsid w:val="002B57D4"/>
    <w:rsid w:val="002B75DB"/>
    <w:rsid w:val="002C25F7"/>
    <w:rsid w:val="002C2A56"/>
    <w:rsid w:val="002C39AE"/>
    <w:rsid w:val="002C5111"/>
    <w:rsid w:val="002C6A5E"/>
    <w:rsid w:val="002D0097"/>
    <w:rsid w:val="002D3B1B"/>
    <w:rsid w:val="002D3C57"/>
    <w:rsid w:val="002D53BF"/>
    <w:rsid w:val="002E17A8"/>
    <w:rsid w:val="002E17E5"/>
    <w:rsid w:val="002E18B7"/>
    <w:rsid w:val="002E2210"/>
    <w:rsid w:val="002E36AB"/>
    <w:rsid w:val="002F1943"/>
    <w:rsid w:val="002F3DCD"/>
    <w:rsid w:val="002F6DB2"/>
    <w:rsid w:val="002F7E3F"/>
    <w:rsid w:val="00300004"/>
    <w:rsid w:val="00300DB4"/>
    <w:rsid w:val="003023FD"/>
    <w:rsid w:val="003030CF"/>
    <w:rsid w:val="00304080"/>
    <w:rsid w:val="0030418D"/>
    <w:rsid w:val="00311962"/>
    <w:rsid w:val="003127F6"/>
    <w:rsid w:val="00313942"/>
    <w:rsid w:val="00313ACF"/>
    <w:rsid w:val="00314F66"/>
    <w:rsid w:val="00321182"/>
    <w:rsid w:val="00322C87"/>
    <w:rsid w:val="00324999"/>
    <w:rsid w:val="00324FDB"/>
    <w:rsid w:val="00326367"/>
    <w:rsid w:val="003275E4"/>
    <w:rsid w:val="00327DBA"/>
    <w:rsid w:val="003300A3"/>
    <w:rsid w:val="00330D4A"/>
    <w:rsid w:val="0033129F"/>
    <w:rsid w:val="00332067"/>
    <w:rsid w:val="00332D06"/>
    <w:rsid w:val="00334D71"/>
    <w:rsid w:val="003373C9"/>
    <w:rsid w:val="003378B8"/>
    <w:rsid w:val="003400BC"/>
    <w:rsid w:val="003401B9"/>
    <w:rsid w:val="0034209C"/>
    <w:rsid w:val="00342478"/>
    <w:rsid w:val="00342672"/>
    <w:rsid w:val="00344180"/>
    <w:rsid w:val="003463A6"/>
    <w:rsid w:val="00350011"/>
    <w:rsid w:val="0035101F"/>
    <w:rsid w:val="00352ABB"/>
    <w:rsid w:val="00353825"/>
    <w:rsid w:val="0035557A"/>
    <w:rsid w:val="0035590F"/>
    <w:rsid w:val="00356E1A"/>
    <w:rsid w:val="003616C2"/>
    <w:rsid w:val="00361C05"/>
    <w:rsid w:val="003630FC"/>
    <w:rsid w:val="003631B1"/>
    <w:rsid w:val="00363F94"/>
    <w:rsid w:val="00365AD6"/>
    <w:rsid w:val="00365D5F"/>
    <w:rsid w:val="00365F59"/>
    <w:rsid w:val="003674B8"/>
    <w:rsid w:val="003704EF"/>
    <w:rsid w:val="00370D97"/>
    <w:rsid w:val="0037227E"/>
    <w:rsid w:val="0037462E"/>
    <w:rsid w:val="003747A0"/>
    <w:rsid w:val="00374BAD"/>
    <w:rsid w:val="00375253"/>
    <w:rsid w:val="00376569"/>
    <w:rsid w:val="00376D4D"/>
    <w:rsid w:val="0037732E"/>
    <w:rsid w:val="0038108A"/>
    <w:rsid w:val="0038134C"/>
    <w:rsid w:val="00382B5A"/>
    <w:rsid w:val="003854A6"/>
    <w:rsid w:val="00390C9C"/>
    <w:rsid w:val="003928C5"/>
    <w:rsid w:val="00396135"/>
    <w:rsid w:val="0039637B"/>
    <w:rsid w:val="003964A4"/>
    <w:rsid w:val="0039668C"/>
    <w:rsid w:val="00396801"/>
    <w:rsid w:val="0039773A"/>
    <w:rsid w:val="003A08A8"/>
    <w:rsid w:val="003A090C"/>
    <w:rsid w:val="003A11E2"/>
    <w:rsid w:val="003A21CE"/>
    <w:rsid w:val="003A4622"/>
    <w:rsid w:val="003A47BA"/>
    <w:rsid w:val="003A4BF4"/>
    <w:rsid w:val="003A6E00"/>
    <w:rsid w:val="003B0FAE"/>
    <w:rsid w:val="003B3723"/>
    <w:rsid w:val="003B4E34"/>
    <w:rsid w:val="003B4FAD"/>
    <w:rsid w:val="003B6CD5"/>
    <w:rsid w:val="003B7B04"/>
    <w:rsid w:val="003C0C8F"/>
    <w:rsid w:val="003C2A59"/>
    <w:rsid w:val="003C2FA1"/>
    <w:rsid w:val="003C4EFC"/>
    <w:rsid w:val="003C741C"/>
    <w:rsid w:val="003C7F0D"/>
    <w:rsid w:val="003D30B2"/>
    <w:rsid w:val="003D32A1"/>
    <w:rsid w:val="003D4752"/>
    <w:rsid w:val="003D7936"/>
    <w:rsid w:val="003E03E3"/>
    <w:rsid w:val="003E1080"/>
    <w:rsid w:val="003E2799"/>
    <w:rsid w:val="003E2860"/>
    <w:rsid w:val="003E3101"/>
    <w:rsid w:val="003E48B2"/>
    <w:rsid w:val="003E4B31"/>
    <w:rsid w:val="003E6955"/>
    <w:rsid w:val="003F0D59"/>
    <w:rsid w:val="003F13E0"/>
    <w:rsid w:val="003F1B69"/>
    <w:rsid w:val="003F2752"/>
    <w:rsid w:val="003F424A"/>
    <w:rsid w:val="003F4916"/>
    <w:rsid w:val="003F7D1F"/>
    <w:rsid w:val="004021F7"/>
    <w:rsid w:val="00411016"/>
    <w:rsid w:val="004137DE"/>
    <w:rsid w:val="00414681"/>
    <w:rsid w:val="0041679E"/>
    <w:rsid w:val="00416860"/>
    <w:rsid w:val="004204FD"/>
    <w:rsid w:val="0042062B"/>
    <w:rsid w:val="00424E45"/>
    <w:rsid w:val="004251A3"/>
    <w:rsid w:val="00425E0A"/>
    <w:rsid w:val="00427182"/>
    <w:rsid w:val="00427537"/>
    <w:rsid w:val="0042769D"/>
    <w:rsid w:val="004300A2"/>
    <w:rsid w:val="0043489E"/>
    <w:rsid w:val="00437419"/>
    <w:rsid w:val="00437C91"/>
    <w:rsid w:val="00442185"/>
    <w:rsid w:val="00442880"/>
    <w:rsid w:val="00443CFD"/>
    <w:rsid w:val="00445681"/>
    <w:rsid w:val="00446BFB"/>
    <w:rsid w:val="00450967"/>
    <w:rsid w:val="00451D9A"/>
    <w:rsid w:val="004538FC"/>
    <w:rsid w:val="0045447D"/>
    <w:rsid w:val="00457A1B"/>
    <w:rsid w:val="00461AED"/>
    <w:rsid w:val="004635AC"/>
    <w:rsid w:val="00464885"/>
    <w:rsid w:val="0046568F"/>
    <w:rsid w:val="0046570E"/>
    <w:rsid w:val="00465EFE"/>
    <w:rsid w:val="00467839"/>
    <w:rsid w:val="00471F7D"/>
    <w:rsid w:val="004725EF"/>
    <w:rsid w:val="00476968"/>
    <w:rsid w:val="00476D4A"/>
    <w:rsid w:val="004806D2"/>
    <w:rsid w:val="00480A04"/>
    <w:rsid w:val="004813EE"/>
    <w:rsid w:val="00482433"/>
    <w:rsid w:val="00482D55"/>
    <w:rsid w:val="00486282"/>
    <w:rsid w:val="00487067"/>
    <w:rsid w:val="004879AE"/>
    <w:rsid w:val="004900F0"/>
    <w:rsid w:val="0049026E"/>
    <w:rsid w:val="00490DEE"/>
    <w:rsid w:val="0049111F"/>
    <w:rsid w:val="00491ABB"/>
    <w:rsid w:val="0049241E"/>
    <w:rsid w:val="00493F04"/>
    <w:rsid w:val="004941F3"/>
    <w:rsid w:val="004A14CE"/>
    <w:rsid w:val="004A1863"/>
    <w:rsid w:val="004A60DD"/>
    <w:rsid w:val="004A6AD0"/>
    <w:rsid w:val="004B2334"/>
    <w:rsid w:val="004B3514"/>
    <w:rsid w:val="004B6A0F"/>
    <w:rsid w:val="004B71AE"/>
    <w:rsid w:val="004C075F"/>
    <w:rsid w:val="004C454D"/>
    <w:rsid w:val="004C62A7"/>
    <w:rsid w:val="004D04FD"/>
    <w:rsid w:val="004D1475"/>
    <w:rsid w:val="004D2D50"/>
    <w:rsid w:val="004D3E5B"/>
    <w:rsid w:val="004D4588"/>
    <w:rsid w:val="004D4C98"/>
    <w:rsid w:val="004E07BB"/>
    <w:rsid w:val="004E0EBD"/>
    <w:rsid w:val="004E59D4"/>
    <w:rsid w:val="004E6786"/>
    <w:rsid w:val="004F133C"/>
    <w:rsid w:val="004F2DA0"/>
    <w:rsid w:val="004F2FFF"/>
    <w:rsid w:val="004F622F"/>
    <w:rsid w:val="004F6361"/>
    <w:rsid w:val="004F6EBB"/>
    <w:rsid w:val="004F711D"/>
    <w:rsid w:val="00500AA3"/>
    <w:rsid w:val="005014AE"/>
    <w:rsid w:val="00501ABB"/>
    <w:rsid w:val="005046DE"/>
    <w:rsid w:val="00510317"/>
    <w:rsid w:val="005121BF"/>
    <w:rsid w:val="00513BCE"/>
    <w:rsid w:val="00514CA2"/>
    <w:rsid w:val="00515BE7"/>
    <w:rsid w:val="005202FA"/>
    <w:rsid w:val="00522029"/>
    <w:rsid w:val="00522473"/>
    <w:rsid w:val="00523089"/>
    <w:rsid w:val="005230B3"/>
    <w:rsid w:val="00523D2B"/>
    <w:rsid w:val="00525D1B"/>
    <w:rsid w:val="005307D0"/>
    <w:rsid w:val="00533F33"/>
    <w:rsid w:val="00535F26"/>
    <w:rsid w:val="00536BFC"/>
    <w:rsid w:val="00542101"/>
    <w:rsid w:val="0054465A"/>
    <w:rsid w:val="0054584B"/>
    <w:rsid w:val="00547441"/>
    <w:rsid w:val="00547A00"/>
    <w:rsid w:val="005502CF"/>
    <w:rsid w:val="00550C2C"/>
    <w:rsid w:val="00550C2E"/>
    <w:rsid w:val="0055217A"/>
    <w:rsid w:val="00552D0B"/>
    <w:rsid w:val="00555FBB"/>
    <w:rsid w:val="00556DC4"/>
    <w:rsid w:val="005570D6"/>
    <w:rsid w:val="00560CF4"/>
    <w:rsid w:val="00561E7E"/>
    <w:rsid w:val="005622A4"/>
    <w:rsid w:val="005627E1"/>
    <w:rsid w:val="00563112"/>
    <w:rsid w:val="005639A3"/>
    <w:rsid w:val="005650DC"/>
    <w:rsid w:val="00567879"/>
    <w:rsid w:val="005702FE"/>
    <w:rsid w:val="00572AF2"/>
    <w:rsid w:val="00572F74"/>
    <w:rsid w:val="00573F04"/>
    <w:rsid w:val="005741A8"/>
    <w:rsid w:val="00575D42"/>
    <w:rsid w:val="0057711F"/>
    <w:rsid w:val="005774B9"/>
    <w:rsid w:val="00580190"/>
    <w:rsid w:val="0058038E"/>
    <w:rsid w:val="0058549E"/>
    <w:rsid w:val="00585EBD"/>
    <w:rsid w:val="00587074"/>
    <w:rsid w:val="005902C2"/>
    <w:rsid w:val="00591CCE"/>
    <w:rsid w:val="0059250D"/>
    <w:rsid w:val="00592638"/>
    <w:rsid w:val="005937C9"/>
    <w:rsid w:val="0059381C"/>
    <w:rsid w:val="00595519"/>
    <w:rsid w:val="00597B76"/>
    <w:rsid w:val="005A099D"/>
    <w:rsid w:val="005A14A2"/>
    <w:rsid w:val="005A2624"/>
    <w:rsid w:val="005A4703"/>
    <w:rsid w:val="005A6287"/>
    <w:rsid w:val="005A6296"/>
    <w:rsid w:val="005A7966"/>
    <w:rsid w:val="005B03DB"/>
    <w:rsid w:val="005B0423"/>
    <w:rsid w:val="005B0DFB"/>
    <w:rsid w:val="005B120F"/>
    <w:rsid w:val="005B2A20"/>
    <w:rsid w:val="005B2BF9"/>
    <w:rsid w:val="005B69F9"/>
    <w:rsid w:val="005C135C"/>
    <w:rsid w:val="005C18D6"/>
    <w:rsid w:val="005C62F3"/>
    <w:rsid w:val="005C6EBC"/>
    <w:rsid w:val="005C79E3"/>
    <w:rsid w:val="005D02CD"/>
    <w:rsid w:val="005D1657"/>
    <w:rsid w:val="005D1B4A"/>
    <w:rsid w:val="005D32BA"/>
    <w:rsid w:val="005D358B"/>
    <w:rsid w:val="005D4962"/>
    <w:rsid w:val="005D54DC"/>
    <w:rsid w:val="005E0973"/>
    <w:rsid w:val="005E0A01"/>
    <w:rsid w:val="005E14A3"/>
    <w:rsid w:val="005E49A4"/>
    <w:rsid w:val="005E5CDA"/>
    <w:rsid w:val="005E741C"/>
    <w:rsid w:val="005F10CB"/>
    <w:rsid w:val="005F2677"/>
    <w:rsid w:val="005F35BF"/>
    <w:rsid w:val="005F4E96"/>
    <w:rsid w:val="005F5770"/>
    <w:rsid w:val="005F683A"/>
    <w:rsid w:val="005F7A28"/>
    <w:rsid w:val="00600075"/>
    <w:rsid w:val="00603305"/>
    <w:rsid w:val="0060657C"/>
    <w:rsid w:val="006065B5"/>
    <w:rsid w:val="00606A72"/>
    <w:rsid w:val="00606B2C"/>
    <w:rsid w:val="00607B5E"/>
    <w:rsid w:val="00611161"/>
    <w:rsid w:val="006130BE"/>
    <w:rsid w:val="00613436"/>
    <w:rsid w:val="0061418C"/>
    <w:rsid w:val="00620C62"/>
    <w:rsid w:val="0062470A"/>
    <w:rsid w:val="0062486F"/>
    <w:rsid w:val="00626C72"/>
    <w:rsid w:val="0062770F"/>
    <w:rsid w:val="00632EB6"/>
    <w:rsid w:val="006334D5"/>
    <w:rsid w:val="00634A48"/>
    <w:rsid w:val="006377CA"/>
    <w:rsid w:val="006444B9"/>
    <w:rsid w:val="00646464"/>
    <w:rsid w:val="006475AC"/>
    <w:rsid w:val="00650FCB"/>
    <w:rsid w:val="006510FF"/>
    <w:rsid w:val="00654AB6"/>
    <w:rsid w:val="00654FE6"/>
    <w:rsid w:val="00656DF0"/>
    <w:rsid w:val="00657047"/>
    <w:rsid w:val="00661208"/>
    <w:rsid w:val="00664BB3"/>
    <w:rsid w:val="006670FD"/>
    <w:rsid w:val="00667902"/>
    <w:rsid w:val="00671D44"/>
    <w:rsid w:val="00672129"/>
    <w:rsid w:val="00672AFC"/>
    <w:rsid w:val="00674FF3"/>
    <w:rsid w:val="006750B4"/>
    <w:rsid w:val="00675E38"/>
    <w:rsid w:val="0067656C"/>
    <w:rsid w:val="00676CB5"/>
    <w:rsid w:val="00680107"/>
    <w:rsid w:val="00680B5B"/>
    <w:rsid w:val="00682A85"/>
    <w:rsid w:val="0068517A"/>
    <w:rsid w:val="00686A84"/>
    <w:rsid w:val="00691086"/>
    <w:rsid w:val="0069370C"/>
    <w:rsid w:val="0069508F"/>
    <w:rsid w:val="0069533A"/>
    <w:rsid w:val="00697481"/>
    <w:rsid w:val="00697554"/>
    <w:rsid w:val="00697B82"/>
    <w:rsid w:val="006A16C4"/>
    <w:rsid w:val="006A23AD"/>
    <w:rsid w:val="006A275E"/>
    <w:rsid w:val="006A2FD9"/>
    <w:rsid w:val="006A4511"/>
    <w:rsid w:val="006A6973"/>
    <w:rsid w:val="006A70D9"/>
    <w:rsid w:val="006B0D96"/>
    <w:rsid w:val="006B0FA9"/>
    <w:rsid w:val="006B3A82"/>
    <w:rsid w:val="006B3F65"/>
    <w:rsid w:val="006B439D"/>
    <w:rsid w:val="006B4A98"/>
    <w:rsid w:val="006B4B95"/>
    <w:rsid w:val="006B4F44"/>
    <w:rsid w:val="006B508A"/>
    <w:rsid w:val="006B51D7"/>
    <w:rsid w:val="006C41F1"/>
    <w:rsid w:val="006C51E3"/>
    <w:rsid w:val="006C5681"/>
    <w:rsid w:val="006C74FC"/>
    <w:rsid w:val="006C7C4D"/>
    <w:rsid w:val="006D2BD4"/>
    <w:rsid w:val="006D2C32"/>
    <w:rsid w:val="006D3018"/>
    <w:rsid w:val="006D5A6E"/>
    <w:rsid w:val="006D5D71"/>
    <w:rsid w:val="006D5DC4"/>
    <w:rsid w:val="006D7818"/>
    <w:rsid w:val="006E077C"/>
    <w:rsid w:val="006E0B91"/>
    <w:rsid w:val="006E23AF"/>
    <w:rsid w:val="006E3081"/>
    <w:rsid w:val="006E40E3"/>
    <w:rsid w:val="006E4439"/>
    <w:rsid w:val="006E5CAC"/>
    <w:rsid w:val="006F084B"/>
    <w:rsid w:val="006F2AC5"/>
    <w:rsid w:val="006F2DF5"/>
    <w:rsid w:val="006F5CA2"/>
    <w:rsid w:val="006F5CA8"/>
    <w:rsid w:val="006F5D11"/>
    <w:rsid w:val="006F5F40"/>
    <w:rsid w:val="006F71BA"/>
    <w:rsid w:val="00701EBB"/>
    <w:rsid w:val="00706F6C"/>
    <w:rsid w:val="00707EEF"/>
    <w:rsid w:val="00707F4D"/>
    <w:rsid w:val="00715997"/>
    <w:rsid w:val="00715DB7"/>
    <w:rsid w:val="007164FE"/>
    <w:rsid w:val="00720E3D"/>
    <w:rsid w:val="0072196B"/>
    <w:rsid w:val="00721F7B"/>
    <w:rsid w:val="007236BB"/>
    <w:rsid w:val="00727BBF"/>
    <w:rsid w:val="00731A39"/>
    <w:rsid w:val="007331CC"/>
    <w:rsid w:val="00734CC0"/>
    <w:rsid w:val="0073560D"/>
    <w:rsid w:val="00740B26"/>
    <w:rsid w:val="00741115"/>
    <w:rsid w:val="007426B2"/>
    <w:rsid w:val="00742B6C"/>
    <w:rsid w:val="00745230"/>
    <w:rsid w:val="007458EC"/>
    <w:rsid w:val="0074592D"/>
    <w:rsid w:val="00746F55"/>
    <w:rsid w:val="00750E94"/>
    <w:rsid w:val="00752319"/>
    <w:rsid w:val="0075420D"/>
    <w:rsid w:val="00756B0D"/>
    <w:rsid w:val="00757439"/>
    <w:rsid w:val="007607DA"/>
    <w:rsid w:val="00760FE0"/>
    <w:rsid w:val="007622F2"/>
    <w:rsid w:val="00763B70"/>
    <w:rsid w:val="00763BA4"/>
    <w:rsid w:val="00765E81"/>
    <w:rsid w:val="007677FE"/>
    <w:rsid w:val="00770D05"/>
    <w:rsid w:val="00771568"/>
    <w:rsid w:val="00771D1D"/>
    <w:rsid w:val="00771E11"/>
    <w:rsid w:val="00772A43"/>
    <w:rsid w:val="00775070"/>
    <w:rsid w:val="007759D5"/>
    <w:rsid w:val="0077708D"/>
    <w:rsid w:val="0077784C"/>
    <w:rsid w:val="0078054E"/>
    <w:rsid w:val="00780DA4"/>
    <w:rsid w:val="00784863"/>
    <w:rsid w:val="007910F8"/>
    <w:rsid w:val="0079110B"/>
    <w:rsid w:val="00791959"/>
    <w:rsid w:val="00792D8E"/>
    <w:rsid w:val="00793262"/>
    <w:rsid w:val="00793E60"/>
    <w:rsid w:val="00794AB2"/>
    <w:rsid w:val="0079584F"/>
    <w:rsid w:val="007A050B"/>
    <w:rsid w:val="007A22AC"/>
    <w:rsid w:val="007A272D"/>
    <w:rsid w:val="007A59E8"/>
    <w:rsid w:val="007A6603"/>
    <w:rsid w:val="007A6823"/>
    <w:rsid w:val="007A6AFB"/>
    <w:rsid w:val="007B0B9C"/>
    <w:rsid w:val="007B0C7B"/>
    <w:rsid w:val="007B3F65"/>
    <w:rsid w:val="007B657F"/>
    <w:rsid w:val="007B72F0"/>
    <w:rsid w:val="007B7A80"/>
    <w:rsid w:val="007C03FE"/>
    <w:rsid w:val="007C1240"/>
    <w:rsid w:val="007C165C"/>
    <w:rsid w:val="007C53D7"/>
    <w:rsid w:val="007C6221"/>
    <w:rsid w:val="007C7DD7"/>
    <w:rsid w:val="007C7F5D"/>
    <w:rsid w:val="007D0B5E"/>
    <w:rsid w:val="007D3F64"/>
    <w:rsid w:val="007E192A"/>
    <w:rsid w:val="007E538D"/>
    <w:rsid w:val="007E5805"/>
    <w:rsid w:val="007E6B07"/>
    <w:rsid w:val="007E6C69"/>
    <w:rsid w:val="007E7753"/>
    <w:rsid w:val="007E7C56"/>
    <w:rsid w:val="007F124B"/>
    <w:rsid w:val="007F1819"/>
    <w:rsid w:val="007F1FB9"/>
    <w:rsid w:val="007F24F5"/>
    <w:rsid w:val="007F3184"/>
    <w:rsid w:val="007F344B"/>
    <w:rsid w:val="007F5E43"/>
    <w:rsid w:val="007F6027"/>
    <w:rsid w:val="007F6FD5"/>
    <w:rsid w:val="007F749B"/>
    <w:rsid w:val="00800626"/>
    <w:rsid w:val="0080315F"/>
    <w:rsid w:val="00803D92"/>
    <w:rsid w:val="00807442"/>
    <w:rsid w:val="00810109"/>
    <w:rsid w:val="00810A3A"/>
    <w:rsid w:val="00811792"/>
    <w:rsid w:val="00814010"/>
    <w:rsid w:val="0081509E"/>
    <w:rsid w:val="008167E7"/>
    <w:rsid w:val="00816C58"/>
    <w:rsid w:val="00821426"/>
    <w:rsid w:val="00822EAC"/>
    <w:rsid w:val="00824151"/>
    <w:rsid w:val="00824FA8"/>
    <w:rsid w:val="00825519"/>
    <w:rsid w:val="00825E54"/>
    <w:rsid w:val="008268A0"/>
    <w:rsid w:val="00826957"/>
    <w:rsid w:val="008269DB"/>
    <w:rsid w:val="00826AEE"/>
    <w:rsid w:val="00826FF2"/>
    <w:rsid w:val="00831A12"/>
    <w:rsid w:val="008322F6"/>
    <w:rsid w:val="008339CD"/>
    <w:rsid w:val="008347D0"/>
    <w:rsid w:val="00836EDD"/>
    <w:rsid w:val="008407B3"/>
    <w:rsid w:val="00841F43"/>
    <w:rsid w:val="008448AB"/>
    <w:rsid w:val="00845B5B"/>
    <w:rsid w:val="00845E44"/>
    <w:rsid w:val="00845EAE"/>
    <w:rsid w:val="00846604"/>
    <w:rsid w:val="00851FF9"/>
    <w:rsid w:val="00854C4E"/>
    <w:rsid w:val="00856740"/>
    <w:rsid w:val="00857E28"/>
    <w:rsid w:val="00862BFB"/>
    <w:rsid w:val="00865314"/>
    <w:rsid w:val="008675F0"/>
    <w:rsid w:val="0087046C"/>
    <w:rsid w:val="00871377"/>
    <w:rsid w:val="0087213F"/>
    <w:rsid w:val="00872879"/>
    <w:rsid w:val="00873F2B"/>
    <w:rsid w:val="00875743"/>
    <w:rsid w:val="0087748D"/>
    <w:rsid w:val="00880F64"/>
    <w:rsid w:val="008829B1"/>
    <w:rsid w:val="00883F7B"/>
    <w:rsid w:val="00884413"/>
    <w:rsid w:val="008860E6"/>
    <w:rsid w:val="00886B4B"/>
    <w:rsid w:val="00887BC4"/>
    <w:rsid w:val="00887E21"/>
    <w:rsid w:val="008918CC"/>
    <w:rsid w:val="008932F3"/>
    <w:rsid w:val="008937B4"/>
    <w:rsid w:val="008A0307"/>
    <w:rsid w:val="008A1DC7"/>
    <w:rsid w:val="008A3586"/>
    <w:rsid w:val="008A4819"/>
    <w:rsid w:val="008A7301"/>
    <w:rsid w:val="008B10FC"/>
    <w:rsid w:val="008B11B8"/>
    <w:rsid w:val="008B2AF3"/>
    <w:rsid w:val="008B6C20"/>
    <w:rsid w:val="008C10A1"/>
    <w:rsid w:val="008C40FC"/>
    <w:rsid w:val="008C5177"/>
    <w:rsid w:val="008C56BE"/>
    <w:rsid w:val="008C56DD"/>
    <w:rsid w:val="008D0052"/>
    <w:rsid w:val="008D229A"/>
    <w:rsid w:val="008D2316"/>
    <w:rsid w:val="008D2B4F"/>
    <w:rsid w:val="008D3D6A"/>
    <w:rsid w:val="008D5184"/>
    <w:rsid w:val="008D5903"/>
    <w:rsid w:val="008E20A5"/>
    <w:rsid w:val="008E3AFC"/>
    <w:rsid w:val="008E4A5C"/>
    <w:rsid w:val="008E525F"/>
    <w:rsid w:val="008E5946"/>
    <w:rsid w:val="008E6005"/>
    <w:rsid w:val="008E6C77"/>
    <w:rsid w:val="008E7C3D"/>
    <w:rsid w:val="008F12DD"/>
    <w:rsid w:val="008F3738"/>
    <w:rsid w:val="008F37DE"/>
    <w:rsid w:val="008F3A6E"/>
    <w:rsid w:val="008F4F43"/>
    <w:rsid w:val="008F59A2"/>
    <w:rsid w:val="008F7720"/>
    <w:rsid w:val="008F7B31"/>
    <w:rsid w:val="0090038A"/>
    <w:rsid w:val="00900B30"/>
    <w:rsid w:val="009010F3"/>
    <w:rsid w:val="00904234"/>
    <w:rsid w:val="009053A2"/>
    <w:rsid w:val="009059F3"/>
    <w:rsid w:val="00906B0D"/>
    <w:rsid w:val="00906D4F"/>
    <w:rsid w:val="00906D6A"/>
    <w:rsid w:val="00906F4C"/>
    <w:rsid w:val="00910634"/>
    <w:rsid w:val="00910672"/>
    <w:rsid w:val="009127BB"/>
    <w:rsid w:val="00914F38"/>
    <w:rsid w:val="0091596A"/>
    <w:rsid w:val="009159D3"/>
    <w:rsid w:val="00917752"/>
    <w:rsid w:val="00917AD0"/>
    <w:rsid w:val="00924F81"/>
    <w:rsid w:val="0092613E"/>
    <w:rsid w:val="00927B4E"/>
    <w:rsid w:val="00927E48"/>
    <w:rsid w:val="009302B1"/>
    <w:rsid w:val="00930D5B"/>
    <w:rsid w:val="009329DF"/>
    <w:rsid w:val="009333E5"/>
    <w:rsid w:val="00933B0C"/>
    <w:rsid w:val="009351FB"/>
    <w:rsid w:val="00935830"/>
    <w:rsid w:val="009369CE"/>
    <w:rsid w:val="00936B2C"/>
    <w:rsid w:val="00940D0E"/>
    <w:rsid w:val="00940D34"/>
    <w:rsid w:val="009426C6"/>
    <w:rsid w:val="009444AF"/>
    <w:rsid w:val="009459F1"/>
    <w:rsid w:val="0094703D"/>
    <w:rsid w:val="00947128"/>
    <w:rsid w:val="009472C5"/>
    <w:rsid w:val="009474B9"/>
    <w:rsid w:val="00947AAB"/>
    <w:rsid w:val="00952440"/>
    <w:rsid w:val="00953D97"/>
    <w:rsid w:val="00953F6C"/>
    <w:rsid w:val="00962D5E"/>
    <w:rsid w:val="00963B3B"/>
    <w:rsid w:val="00964B97"/>
    <w:rsid w:val="00971741"/>
    <w:rsid w:val="00972A45"/>
    <w:rsid w:val="00974C32"/>
    <w:rsid w:val="00975056"/>
    <w:rsid w:val="009753B2"/>
    <w:rsid w:val="00976247"/>
    <w:rsid w:val="00976A44"/>
    <w:rsid w:val="00982F1A"/>
    <w:rsid w:val="00983C86"/>
    <w:rsid w:val="0098628E"/>
    <w:rsid w:val="009908CB"/>
    <w:rsid w:val="009913E7"/>
    <w:rsid w:val="009932B0"/>
    <w:rsid w:val="00993F12"/>
    <w:rsid w:val="00994213"/>
    <w:rsid w:val="00994A76"/>
    <w:rsid w:val="00995B31"/>
    <w:rsid w:val="00997B28"/>
    <w:rsid w:val="009A0863"/>
    <w:rsid w:val="009A1649"/>
    <w:rsid w:val="009A3451"/>
    <w:rsid w:val="009A4908"/>
    <w:rsid w:val="009A49A4"/>
    <w:rsid w:val="009A5FB7"/>
    <w:rsid w:val="009A7756"/>
    <w:rsid w:val="009B4575"/>
    <w:rsid w:val="009B5373"/>
    <w:rsid w:val="009B64AD"/>
    <w:rsid w:val="009C216A"/>
    <w:rsid w:val="009C291F"/>
    <w:rsid w:val="009C39B1"/>
    <w:rsid w:val="009C405D"/>
    <w:rsid w:val="009C448E"/>
    <w:rsid w:val="009D2FF8"/>
    <w:rsid w:val="009D4704"/>
    <w:rsid w:val="009D4E82"/>
    <w:rsid w:val="009D64FA"/>
    <w:rsid w:val="009D6A61"/>
    <w:rsid w:val="009D6A96"/>
    <w:rsid w:val="009D709F"/>
    <w:rsid w:val="009D7E72"/>
    <w:rsid w:val="009E0984"/>
    <w:rsid w:val="009E0E47"/>
    <w:rsid w:val="009E1667"/>
    <w:rsid w:val="009E1AD0"/>
    <w:rsid w:val="009E3408"/>
    <w:rsid w:val="009E4094"/>
    <w:rsid w:val="009E4A6E"/>
    <w:rsid w:val="009E51A3"/>
    <w:rsid w:val="009E549C"/>
    <w:rsid w:val="009E5542"/>
    <w:rsid w:val="009E7CB0"/>
    <w:rsid w:val="009F0322"/>
    <w:rsid w:val="009F09B8"/>
    <w:rsid w:val="009F43C5"/>
    <w:rsid w:val="009F47D7"/>
    <w:rsid w:val="009F4C69"/>
    <w:rsid w:val="009F5E6B"/>
    <w:rsid w:val="009F7C1E"/>
    <w:rsid w:val="009F7ECF"/>
    <w:rsid w:val="00A01FFE"/>
    <w:rsid w:val="00A024FA"/>
    <w:rsid w:val="00A02D59"/>
    <w:rsid w:val="00A04902"/>
    <w:rsid w:val="00A049D8"/>
    <w:rsid w:val="00A059D9"/>
    <w:rsid w:val="00A06335"/>
    <w:rsid w:val="00A0669F"/>
    <w:rsid w:val="00A079F7"/>
    <w:rsid w:val="00A109AC"/>
    <w:rsid w:val="00A1303F"/>
    <w:rsid w:val="00A15B86"/>
    <w:rsid w:val="00A16D59"/>
    <w:rsid w:val="00A170D1"/>
    <w:rsid w:val="00A2098A"/>
    <w:rsid w:val="00A22F90"/>
    <w:rsid w:val="00A27539"/>
    <w:rsid w:val="00A30491"/>
    <w:rsid w:val="00A31533"/>
    <w:rsid w:val="00A31DDF"/>
    <w:rsid w:val="00A33312"/>
    <w:rsid w:val="00A33D24"/>
    <w:rsid w:val="00A3547D"/>
    <w:rsid w:val="00A35CA3"/>
    <w:rsid w:val="00A36449"/>
    <w:rsid w:val="00A36A03"/>
    <w:rsid w:val="00A36C0D"/>
    <w:rsid w:val="00A411A7"/>
    <w:rsid w:val="00A42929"/>
    <w:rsid w:val="00A43F8F"/>
    <w:rsid w:val="00A44EF4"/>
    <w:rsid w:val="00A460C5"/>
    <w:rsid w:val="00A46C7C"/>
    <w:rsid w:val="00A46DE3"/>
    <w:rsid w:val="00A47CAD"/>
    <w:rsid w:val="00A5059B"/>
    <w:rsid w:val="00A5092E"/>
    <w:rsid w:val="00A547BA"/>
    <w:rsid w:val="00A559B2"/>
    <w:rsid w:val="00A55AA1"/>
    <w:rsid w:val="00A55D67"/>
    <w:rsid w:val="00A56452"/>
    <w:rsid w:val="00A57A09"/>
    <w:rsid w:val="00A60D60"/>
    <w:rsid w:val="00A619C4"/>
    <w:rsid w:val="00A632EB"/>
    <w:rsid w:val="00A63893"/>
    <w:rsid w:val="00A64906"/>
    <w:rsid w:val="00A65E0D"/>
    <w:rsid w:val="00A66257"/>
    <w:rsid w:val="00A66C3B"/>
    <w:rsid w:val="00A75223"/>
    <w:rsid w:val="00A80695"/>
    <w:rsid w:val="00A8252D"/>
    <w:rsid w:val="00A863F6"/>
    <w:rsid w:val="00A900F9"/>
    <w:rsid w:val="00A91040"/>
    <w:rsid w:val="00A92A0B"/>
    <w:rsid w:val="00A94AF7"/>
    <w:rsid w:val="00A95CA4"/>
    <w:rsid w:val="00AA0CE3"/>
    <w:rsid w:val="00AA30C9"/>
    <w:rsid w:val="00AA4C0C"/>
    <w:rsid w:val="00AB12D9"/>
    <w:rsid w:val="00AB324E"/>
    <w:rsid w:val="00AB3DDA"/>
    <w:rsid w:val="00AB7400"/>
    <w:rsid w:val="00AB795E"/>
    <w:rsid w:val="00AC022C"/>
    <w:rsid w:val="00AC0448"/>
    <w:rsid w:val="00AC09E4"/>
    <w:rsid w:val="00AC1E29"/>
    <w:rsid w:val="00AD2F4C"/>
    <w:rsid w:val="00AD3472"/>
    <w:rsid w:val="00AD3CE7"/>
    <w:rsid w:val="00AD5D18"/>
    <w:rsid w:val="00AD6E9F"/>
    <w:rsid w:val="00AD7D88"/>
    <w:rsid w:val="00AE518A"/>
    <w:rsid w:val="00AF0013"/>
    <w:rsid w:val="00AF0EF9"/>
    <w:rsid w:val="00AF17AF"/>
    <w:rsid w:val="00AF1BD4"/>
    <w:rsid w:val="00AF2E8D"/>
    <w:rsid w:val="00AF47E6"/>
    <w:rsid w:val="00AF4CE0"/>
    <w:rsid w:val="00AF4F86"/>
    <w:rsid w:val="00AF70DF"/>
    <w:rsid w:val="00B036A8"/>
    <w:rsid w:val="00B0680E"/>
    <w:rsid w:val="00B11D4E"/>
    <w:rsid w:val="00B132BE"/>
    <w:rsid w:val="00B1465C"/>
    <w:rsid w:val="00B14874"/>
    <w:rsid w:val="00B1540C"/>
    <w:rsid w:val="00B16E09"/>
    <w:rsid w:val="00B20EDF"/>
    <w:rsid w:val="00B23E19"/>
    <w:rsid w:val="00B26BF4"/>
    <w:rsid w:val="00B3085C"/>
    <w:rsid w:val="00B31BA7"/>
    <w:rsid w:val="00B336A3"/>
    <w:rsid w:val="00B35D09"/>
    <w:rsid w:val="00B4048B"/>
    <w:rsid w:val="00B41C8C"/>
    <w:rsid w:val="00B422AF"/>
    <w:rsid w:val="00B42B65"/>
    <w:rsid w:val="00B44F73"/>
    <w:rsid w:val="00B47E56"/>
    <w:rsid w:val="00B5136B"/>
    <w:rsid w:val="00B515A5"/>
    <w:rsid w:val="00B52C5E"/>
    <w:rsid w:val="00B540EB"/>
    <w:rsid w:val="00B565F7"/>
    <w:rsid w:val="00B56BDC"/>
    <w:rsid w:val="00B615EC"/>
    <w:rsid w:val="00B61856"/>
    <w:rsid w:val="00B61FCE"/>
    <w:rsid w:val="00B6385A"/>
    <w:rsid w:val="00B70CA4"/>
    <w:rsid w:val="00B711EF"/>
    <w:rsid w:val="00B71C50"/>
    <w:rsid w:val="00B7367F"/>
    <w:rsid w:val="00B7445B"/>
    <w:rsid w:val="00B76246"/>
    <w:rsid w:val="00B771A4"/>
    <w:rsid w:val="00B802FB"/>
    <w:rsid w:val="00B813A9"/>
    <w:rsid w:val="00B81B7E"/>
    <w:rsid w:val="00B81F7D"/>
    <w:rsid w:val="00B85AFD"/>
    <w:rsid w:val="00B87013"/>
    <w:rsid w:val="00B8753A"/>
    <w:rsid w:val="00B87C72"/>
    <w:rsid w:val="00B92321"/>
    <w:rsid w:val="00B9277A"/>
    <w:rsid w:val="00B955DD"/>
    <w:rsid w:val="00B95DE7"/>
    <w:rsid w:val="00BA0763"/>
    <w:rsid w:val="00BA139E"/>
    <w:rsid w:val="00BA2393"/>
    <w:rsid w:val="00BA494B"/>
    <w:rsid w:val="00BB0339"/>
    <w:rsid w:val="00BB0DDF"/>
    <w:rsid w:val="00BB135D"/>
    <w:rsid w:val="00BB2DAC"/>
    <w:rsid w:val="00BB47A9"/>
    <w:rsid w:val="00BB4EB1"/>
    <w:rsid w:val="00BB5167"/>
    <w:rsid w:val="00BB61E6"/>
    <w:rsid w:val="00BC4171"/>
    <w:rsid w:val="00BC4C84"/>
    <w:rsid w:val="00BC5074"/>
    <w:rsid w:val="00BC5D06"/>
    <w:rsid w:val="00BC61E3"/>
    <w:rsid w:val="00BC65BF"/>
    <w:rsid w:val="00BC79C3"/>
    <w:rsid w:val="00BC7C36"/>
    <w:rsid w:val="00BD144A"/>
    <w:rsid w:val="00BD3594"/>
    <w:rsid w:val="00BD425A"/>
    <w:rsid w:val="00BD58F6"/>
    <w:rsid w:val="00BD6A6B"/>
    <w:rsid w:val="00BD6F45"/>
    <w:rsid w:val="00BE0805"/>
    <w:rsid w:val="00BE09CB"/>
    <w:rsid w:val="00BE3E76"/>
    <w:rsid w:val="00BE4AAA"/>
    <w:rsid w:val="00BE5D12"/>
    <w:rsid w:val="00BE7116"/>
    <w:rsid w:val="00BE7690"/>
    <w:rsid w:val="00BE7D5D"/>
    <w:rsid w:val="00BF2C51"/>
    <w:rsid w:val="00BF32B5"/>
    <w:rsid w:val="00BF6B77"/>
    <w:rsid w:val="00BF73D4"/>
    <w:rsid w:val="00C00423"/>
    <w:rsid w:val="00C01936"/>
    <w:rsid w:val="00C03265"/>
    <w:rsid w:val="00C0486C"/>
    <w:rsid w:val="00C04DE8"/>
    <w:rsid w:val="00C05D28"/>
    <w:rsid w:val="00C05DA5"/>
    <w:rsid w:val="00C0610A"/>
    <w:rsid w:val="00C063BD"/>
    <w:rsid w:val="00C07F92"/>
    <w:rsid w:val="00C13104"/>
    <w:rsid w:val="00C13923"/>
    <w:rsid w:val="00C15935"/>
    <w:rsid w:val="00C15F15"/>
    <w:rsid w:val="00C166AA"/>
    <w:rsid w:val="00C16AC1"/>
    <w:rsid w:val="00C2016F"/>
    <w:rsid w:val="00C20F48"/>
    <w:rsid w:val="00C21FDD"/>
    <w:rsid w:val="00C24DCF"/>
    <w:rsid w:val="00C26266"/>
    <w:rsid w:val="00C263F1"/>
    <w:rsid w:val="00C31381"/>
    <w:rsid w:val="00C31474"/>
    <w:rsid w:val="00C34D4A"/>
    <w:rsid w:val="00C34E9D"/>
    <w:rsid w:val="00C35C07"/>
    <w:rsid w:val="00C3706A"/>
    <w:rsid w:val="00C4060C"/>
    <w:rsid w:val="00C419E4"/>
    <w:rsid w:val="00C423E7"/>
    <w:rsid w:val="00C425CA"/>
    <w:rsid w:val="00C4317A"/>
    <w:rsid w:val="00C43681"/>
    <w:rsid w:val="00C439A6"/>
    <w:rsid w:val="00C45A61"/>
    <w:rsid w:val="00C46889"/>
    <w:rsid w:val="00C4697B"/>
    <w:rsid w:val="00C47A0E"/>
    <w:rsid w:val="00C47B11"/>
    <w:rsid w:val="00C506AC"/>
    <w:rsid w:val="00C50867"/>
    <w:rsid w:val="00C51DF8"/>
    <w:rsid w:val="00C52B91"/>
    <w:rsid w:val="00C54FF6"/>
    <w:rsid w:val="00C56550"/>
    <w:rsid w:val="00C56EAD"/>
    <w:rsid w:val="00C60FCC"/>
    <w:rsid w:val="00C611E8"/>
    <w:rsid w:val="00C627C9"/>
    <w:rsid w:val="00C64134"/>
    <w:rsid w:val="00C65A4D"/>
    <w:rsid w:val="00C66014"/>
    <w:rsid w:val="00C66DAD"/>
    <w:rsid w:val="00C67B79"/>
    <w:rsid w:val="00C71886"/>
    <w:rsid w:val="00C71A56"/>
    <w:rsid w:val="00C729C9"/>
    <w:rsid w:val="00C755D8"/>
    <w:rsid w:val="00C76369"/>
    <w:rsid w:val="00C80C43"/>
    <w:rsid w:val="00C81EED"/>
    <w:rsid w:val="00C82281"/>
    <w:rsid w:val="00C82DD9"/>
    <w:rsid w:val="00C85ED1"/>
    <w:rsid w:val="00C93372"/>
    <w:rsid w:val="00C93B37"/>
    <w:rsid w:val="00C93C2F"/>
    <w:rsid w:val="00C94CF7"/>
    <w:rsid w:val="00C95192"/>
    <w:rsid w:val="00C97A91"/>
    <w:rsid w:val="00CA1680"/>
    <w:rsid w:val="00CA1814"/>
    <w:rsid w:val="00CA364C"/>
    <w:rsid w:val="00CA3EE9"/>
    <w:rsid w:val="00CA4EE5"/>
    <w:rsid w:val="00CA5BDB"/>
    <w:rsid w:val="00CA60EA"/>
    <w:rsid w:val="00CB13AA"/>
    <w:rsid w:val="00CB3690"/>
    <w:rsid w:val="00CB3DAA"/>
    <w:rsid w:val="00CB459B"/>
    <w:rsid w:val="00CB6819"/>
    <w:rsid w:val="00CB6923"/>
    <w:rsid w:val="00CB6C62"/>
    <w:rsid w:val="00CB7EE2"/>
    <w:rsid w:val="00CC2715"/>
    <w:rsid w:val="00CC357D"/>
    <w:rsid w:val="00CC37CE"/>
    <w:rsid w:val="00CC695C"/>
    <w:rsid w:val="00CC6C00"/>
    <w:rsid w:val="00CC7100"/>
    <w:rsid w:val="00CC736A"/>
    <w:rsid w:val="00CC7B6A"/>
    <w:rsid w:val="00CC7D27"/>
    <w:rsid w:val="00CD07A4"/>
    <w:rsid w:val="00CD1146"/>
    <w:rsid w:val="00CD1BFF"/>
    <w:rsid w:val="00CD2394"/>
    <w:rsid w:val="00CD287A"/>
    <w:rsid w:val="00CD2ECC"/>
    <w:rsid w:val="00CD3C80"/>
    <w:rsid w:val="00CD56B5"/>
    <w:rsid w:val="00CD5B81"/>
    <w:rsid w:val="00CD61E9"/>
    <w:rsid w:val="00CD6264"/>
    <w:rsid w:val="00CE177C"/>
    <w:rsid w:val="00CE1EEB"/>
    <w:rsid w:val="00CE21B8"/>
    <w:rsid w:val="00CE21EA"/>
    <w:rsid w:val="00CE2334"/>
    <w:rsid w:val="00CE3169"/>
    <w:rsid w:val="00CE3CEE"/>
    <w:rsid w:val="00CE52B2"/>
    <w:rsid w:val="00CE55BB"/>
    <w:rsid w:val="00CE5A6E"/>
    <w:rsid w:val="00CE5F2C"/>
    <w:rsid w:val="00CE602C"/>
    <w:rsid w:val="00CE7018"/>
    <w:rsid w:val="00CE735A"/>
    <w:rsid w:val="00CF0BC1"/>
    <w:rsid w:val="00CF14D9"/>
    <w:rsid w:val="00CF196F"/>
    <w:rsid w:val="00CF1A35"/>
    <w:rsid w:val="00CF1C83"/>
    <w:rsid w:val="00CF2EBC"/>
    <w:rsid w:val="00CF3248"/>
    <w:rsid w:val="00CF395B"/>
    <w:rsid w:val="00CF41E4"/>
    <w:rsid w:val="00CF59DE"/>
    <w:rsid w:val="00CF5CFB"/>
    <w:rsid w:val="00CF5F1C"/>
    <w:rsid w:val="00CF6B24"/>
    <w:rsid w:val="00CF6CE4"/>
    <w:rsid w:val="00D009CD"/>
    <w:rsid w:val="00D00CA9"/>
    <w:rsid w:val="00D02515"/>
    <w:rsid w:val="00D03888"/>
    <w:rsid w:val="00D03FB8"/>
    <w:rsid w:val="00D05662"/>
    <w:rsid w:val="00D05AF3"/>
    <w:rsid w:val="00D05BB9"/>
    <w:rsid w:val="00D062E1"/>
    <w:rsid w:val="00D10984"/>
    <w:rsid w:val="00D15BFC"/>
    <w:rsid w:val="00D1755B"/>
    <w:rsid w:val="00D21DD9"/>
    <w:rsid w:val="00D221A6"/>
    <w:rsid w:val="00D22B89"/>
    <w:rsid w:val="00D231CC"/>
    <w:rsid w:val="00D246C9"/>
    <w:rsid w:val="00D24DF0"/>
    <w:rsid w:val="00D25751"/>
    <w:rsid w:val="00D25B9E"/>
    <w:rsid w:val="00D27A7D"/>
    <w:rsid w:val="00D34868"/>
    <w:rsid w:val="00D3711A"/>
    <w:rsid w:val="00D4059C"/>
    <w:rsid w:val="00D4294B"/>
    <w:rsid w:val="00D434A2"/>
    <w:rsid w:val="00D43F5D"/>
    <w:rsid w:val="00D44C79"/>
    <w:rsid w:val="00D45880"/>
    <w:rsid w:val="00D4677A"/>
    <w:rsid w:val="00D46A83"/>
    <w:rsid w:val="00D523A5"/>
    <w:rsid w:val="00D52F80"/>
    <w:rsid w:val="00D55CDB"/>
    <w:rsid w:val="00D56A6A"/>
    <w:rsid w:val="00D56C0B"/>
    <w:rsid w:val="00D5708A"/>
    <w:rsid w:val="00D57183"/>
    <w:rsid w:val="00D57540"/>
    <w:rsid w:val="00D57DAF"/>
    <w:rsid w:val="00D613BA"/>
    <w:rsid w:val="00D62EB0"/>
    <w:rsid w:val="00D63091"/>
    <w:rsid w:val="00D6339D"/>
    <w:rsid w:val="00D636A3"/>
    <w:rsid w:val="00D66F13"/>
    <w:rsid w:val="00D7512E"/>
    <w:rsid w:val="00D80AB1"/>
    <w:rsid w:val="00D811B7"/>
    <w:rsid w:val="00D8120F"/>
    <w:rsid w:val="00D84440"/>
    <w:rsid w:val="00D8662D"/>
    <w:rsid w:val="00D8673C"/>
    <w:rsid w:val="00D867ED"/>
    <w:rsid w:val="00D871F5"/>
    <w:rsid w:val="00D91B57"/>
    <w:rsid w:val="00D94038"/>
    <w:rsid w:val="00D9573E"/>
    <w:rsid w:val="00DA014E"/>
    <w:rsid w:val="00DA0B11"/>
    <w:rsid w:val="00DA1582"/>
    <w:rsid w:val="00DA1C98"/>
    <w:rsid w:val="00DA203D"/>
    <w:rsid w:val="00DA2E43"/>
    <w:rsid w:val="00DA305C"/>
    <w:rsid w:val="00DA6613"/>
    <w:rsid w:val="00DA7C74"/>
    <w:rsid w:val="00DA7E1F"/>
    <w:rsid w:val="00DB3B9C"/>
    <w:rsid w:val="00DB3BBE"/>
    <w:rsid w:val="00DB3CEE"/>
    <w:rsid w:val="00DB3E9D"/>
    <w:rsid w:val="00DB4D0A"/>
    <w:rsid w:val="00DC1699"/>
    <w:rsid w:val="00DC2EBE"/>
    <w:rsid w:val="00DC2F7A"/>
    <w:rsid w:val="00DC32BC"/>
    <w:rsid w:val="00DC3827"/>
    <w:rsid w:val="00DC442E"/>
    <w:rsid w:val="00DC50E6"/>
    <w:rsid w:val="00DC5C11"/>
    <w:rsid w:val="00DD1E94"/>
    <w:rsid w:val="00DD1EAE"/>
    <w:rsid w:val="00DD2F65"/>
    <w:rsid w:val="00DD45F4"/>
    <w:rsid w:val="00DD4661"/>
    <w:rsid w:val="00DD60EC"/>
    <w:rsid w:val="00DD66A4"/>
    <w:rsid w:val="00DD6D3A"/>
    <w:rsid w:val="00DD7886"/>
    <w:rsid w:val="00DD7B82"/>
    <w:rsid w:val="00DE0304"/>
    <w:rsid w:val="00DE18BC"/>
    <w:rsid w:val="00DE2BD6"/>
    <w:rsid w:val="00DE2D3F"/>
    <w:rsid w:val="00DE3712"/>
    <w:rsid w:val="00DE63B9"/>
    <w:rsid w:val="00DE69A8"/>
    <w:rsid w:val="00DE702D"/>
    <w:rsid w:val="00DF39D4"/>
    <w:rsid w:val="00DF49DB"/>
    <w:rsid w:val="00DF7896"/>
    <w:rsid w:val="00E005B9"/>
    <w:rsid w:val="00E0223D"/>
    <w:rsid w:val="00E029AC"/>
    <w:rsid w:val="00E02D4B"/>
    <w:rsid w:val="00E030EE"/>
    <w:rsid w:val="00E03F3A"/>
    <w:rsid w:val="00E042EF"/>
    <w:rsid w:val="00E04B36"/>
    <w:rsid w:val="00E0514C"/>
    <w:rsid w:val="00E0590C"/>
    <w:rsid w:val="00E13250"/>
    <w:rsid w:val="00E139C6"/>
    <w:rsid w:val="00E152D4"/>
    <w:rsid w:val="00E160EE"/>
    <w:rsid w:val="00E16D6A"/>
    <w:rsid w:val="00E204E9"/>
    <w:rsid w:val="00E20E34"/>
    <w:rsid w:val="00E22635"/>
    <w:rsid w:val="00E24CC5"/>
    <w:rsid w:val="00E252DA"/>
    <w:rsid w:val="00E25DA1"/>
    <w:rsid w:val="00E27B40"/>
    <w:rsid w:val="00E31433"/>
    <w:rsid w:val="00E3176B"/>
    <w:rsid w:val="00E3197F"/>
    <w:rsid w:val="00E32D02"/>
    <w:rsid w:val="00E34563"/>
    <w:rsid w:val="00E34843"/>
    <w:rsid w:val="00E354CA"/>
    <w:rsid w:val="00E356B1"/>
    <w:rsid w:val="00E37856"/>
    <w:rsid w:val="00E4077A"/>
    <w:rsid w:val="00E43A2E"/>
    <w:rsid w:val="00E46BE1"/>
    <w:rsid w:val="00E46CA5"/>
    <w:rsid w:val="00E471CD"/>
    <w:rsid w:val="00E524AF"/>
    <w:rsid w:val="00E52C61"/>
    <w:rsid w:val="00E53E0E"/>
    <w:rsid w:val="00E56C43"/>
    <w:rsid w:val="00E57766"/>
    <w:rsid w:val="00E57998"/>
    <w:rsid w:val="00E61729"/>
    <w:rsid w:val="00E63A5B"/>
    <w:rsid w:val="00E6626D"/>
    <w:rsid w:val="00E66ED9"/>
    <w:rsid w:val="00E71CDF"/>
    <w:rsid w:val="00E71F5A"/>
    <w:rsid w:val="00E72F09"/>
    <w:rsid w:val="00E73151"/>
    <w:rsid w:val="00E73FA8"/>
    <w:rsid w:val="00E7400F"/>
    <w:rsid w:val="00E7491D"/>
    <w:rsid w:val="00E7506B"/>
    <w:rsid w:val="00E778B2"/>
    <w:rsid w:val="00E77BB5"/>
    <w:rsid w:val="00E80030"/>
    <w:rsid w:val="00E81593"/>
    <w:rsid w:val="00E818C6"/>
    <w:rsid w:val="00E82FE3"/>
    <w:rsid w:val="00E859A3"/>
    <w:rsid w:val="00E861E3"/>
    <w:rsid w:val="00E87048"/>
    <w:rsid w:val="00E92207"/>
    <w:rsid w:val="00E931EA"/>
    <w:rsid w:val="00E93E25"/>
    <w:rsid w:val="00E94EBD"/>
    <w:rsid w:val="00E954D7"/>
    <w:rsid w:val="00E95F5C"/>
    <w:rsid w:val="00E9633B"/>
    <w:rsid w:val="00E963FC"/>
    <w:rsid w:val="00E96B5E"/>
    <w:rsid w:val="00E97250"/>
    <w:rsid w:val="00EA0847"/>
    <w:rsid w:val="00EA2430"/>
    <w:rsid w:val="00EA28AB"/>
    <w:rsid w:val="00EA2C68"/>
    <w:rsid w:val="00EA3C9C"/>
    <w:rsid w:val="00EA4C11"/>
    <w:rsid w:val="00EA5AF9"/>
    <w:rsid w:val="00EA665D"/>
    <w:rsid w:val="00EA6818"/>
    <w:rsid w:val="00EB0477"/>
    <w:rsid w:val="00EB13F3"/>
    <w:rsid w:val="00EB1877"/>
    <w:rsid w:val="00EB4EB6"/>
    <w:rsid w:val="00EB7FA1"/>
    <w:rsid w:val="00EC184E"/>
    <w:rsid w:val="00EC21BE"/>
    <w:rsid w:val="00EC3528"/>
    <w:rsid w:val="00EC39A6"/>
    <w:rsid w:val="00EC4D2F"/>
    <w:rsid w:val="00EC5BFB"/>
    <w:rsid w:val="00EC60D4"/>
    <w:rsid w:val="00ED2452"/>
    <w:rsid w:val="00ED4C0D"/>
    <w:rsid w:val="00ED5DE9"/>
    <w:rsid w:val="00EE1F9A"/>
    <w:rsid w:val="00EE2645"/>
    <w:rsid w:val="00EE31F8"/>
    <w:rsid w:val="00EE3442"/>
    <w:rsid w:val="00EE4899"/>
    <w:rsid w:val="00EE664C"/>
    <w:rsid w:val="00EF0989"/>
    <w:rsid w:val="00EF281A"/>
    <w:rsid w:val="00EF34A0"/>
    <w:rsid w:val="00EF34AE"/>
    <w:rsid w:val="00EF34CC"/>
    <w:rsid w:val="00EF455E"/>
    <w:rsid w:val="00EF54CC"/>
    <w:rsid w:val="00EF7D4D"/>
    <w:rsid w:val="00F001AE"/>
    <w:rsid w:val="00F011D5"/>
    <w:rsid w:val="00F03423"/>
    <w:rsid w:val="00F06843"/>
    <w:rsid w:val="00F06DDF"/>
    <w:rsid w:val="00F10C93"/>
    <w:rsid w:val="00F21307"/>
    <w:rsid w:val="00F217CD"/>
    <w:rsid w:val="00F220DE"/>
    <w:rsid w:val="00F22E9F"/>
    <w:rsid w:val="00F23F78"/>
    <w:rsid w:val="00F26C71"/>
    <w:rsid w:val="00F27B3C"/>
    <w:rsid w:val="00F30C6C"/>
    <w:rsid w:val="00F3253A"/>
    <w:rsid w:val="00F35024"/>
    <w:rsid w:val="00F37C39"/>
    <w:rsid w:val="00F41416"/>
    <w:rsid w:val="00F417C9"/>
    <w:rsid w:val="00F419CA"/>
    <w:rsid w:val="00F4325A"/>
    <w:rsid w:val="00F4337E"/>
    <w:rsid w:val="00F45FA1"/>
    <w:rsid w:val="00F47DAA"/>
    <w:rsid w:val="00F5012B"/>
    <w:rsid w:val="00F50A9C"/>
    <w:rsid w:val="00F513C8"/>
    <w:rsid w:val="00F516D2"/>
    <w:rsid w:val="00F5189F"/>
    <w:rsid w:val="00F54C9C"/>
    <w:rsid w:val="00F56283"/>
    <w:rsid w:val="00F6171D"/>
    <w:rsid w:val="00F620C7"/>
    <w:rsid w:val="00F62602"/>
    <w:rsid w:val="00F62754"/>
    <w:rsid w:val="00F63965"/>
    <w:rsid w:val="00F63EA0"/>
    <w:rsid w:val="00F649A7"/>
    <w:rsid w:val="00F662C2"/>
    <w:rsid w:val="00F6718F"/>
    <w:rsid w:val="00F7013A"/>
    <w:rsid w:val="00F706E8"/>
    <w:rsid w:val="00F74569"/>
    <w:rsid w:val="00F758A2"/>
    <w:rsid w:val="00F77B87"/>
    <w:rsid w:val="00F77EE8"/>
    <w:rsid w:val="00F809ED"/>
    <w:rsid w:val="00F80C6A"/>
    <w:rsid w:val="00F81AB2"/>
    <w:rsid w:val="00F8359D"/>
    <w:rsid w:val="00F84FDE"/>
    <w:rsid w:val="00F85A1E"/>
    <w:rsid w:val="00F8687B"/>
    <w:rsid w:val="00F91707"/>
    <w:rsid w:val="00F919F5"/>
    <w:rsid w:val="00F91FF4"/>
    <w:rsid w:val="00F93C28"/>
    <w:rsid w:val="00F946B4"/>
    <w:rsid w:val="00F96D48"/>
    <w:rsid w:val="00FA0F17"/>
    <w:rsid w:val="00FA397C"/>
    <w:rsid w:val="00FA46C7"/>
    <w:rsid w:val="00FA7569"/>
    <w:rsid w:val="00FB13EA"/>
    <w:rsid w:val="00FB1B02"/>
    <w:rsid w:val="00FB41E9"/>
    <w:rsid w:val="00FB43D5"/>
    <w:rsid w:val="00FB46D3"/>
    <w:rsid w:val="00FB6648"/>
    <w:rsid w:val="00FB6F31"/>
    <w:rsid w:val="00FB758E"/>
    <w:rsid w:val="00FB794E"/>
    <w:rsid w:val="00FC0C58"/>
    <w:rsid w:val="00FC4415"/>
    <w:rsid w:val="00FC715F"/>
    <w:rsid w:val="00FD0726"/>
    <w:rsid w:val="00FD3F22"/>
    <w:rsid w:val="00FD4D32"/>
    <w:rsid w:val="00FD6AAB"/>
    <w:rsid w:val="00FD764A"/>
    <w:rsid w:val="00FD7C54"/>
    <w:rsid w:val="00FE0053"/>
    <w:rsid w:val="00FE020D"/>
    <w:rsid w:val="00FE04DD"/>
    <w:rsid w:val="00FE2E49"/>
    <w:rsid w:val="00FF1086"/>
    <w:rsid w:val="00FF27F1"/>
    <w:rsid w:val="00FF314A"/>
    <w:rsid w:val="00FF59C7"/>
    <w:rsid w:val="00FF6A83"/>
    <w:rsid w:val="00FF7B65"/>
    <w:rsid w:val="00FF7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2A0E1"/>
  <w15:chartTrackingRefBased/>
  <w15:docId w15:val="{98385D9D-5D3E-4A72-AF14-E1D28D466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D48"/>
    <w:pPr>
      <w:widowControl w:val="0"/>
    </w:pPr>
    <w:rPr>
      <w:sz w:val="22"/>
    </w:rPr>
  </w:style>
  <w:style w:type="paragraph" w:styleId="Heading1">
    <w:name w:val="heading 1"/>
    <w:basedOn w:val="Normal"/>
    <w:next w:val="Normal"/>
    <w:link w:val="Heading1Char"/>
    <w:uiPriority w:val="9"/>
    <w:qFormat/>
    <w:rsid w:val="00826FF2"/>
    <w:pPr>
      <w:keepNext/>
      <w:keepLines/>
      <w:outlineLvl w:val="0"/>
    </w:pPr>
    <w:rPr>
      <w:rFonts w:eastAsiaTheme="majorEastAsia" w:cstheme="majorBidi"/>
      <w:b/>
      <w:sz w:val="26"/>
      <w:szCs w:val="32"/>
    </w:rPr>
  </w:style>
  <w:style w:type="paragraph" w:styleId="Heading2">
    <w:name w:val="heading 2"/>
    <w:basedOn w:val="Normal"/>
    <w:next w:val="Normal"/>
    <w:link w:val="Heading2Char"/>
    <w:uiPriority w:val="9"/>
    <w:unhideWhenUsed/>
    <w:qFormat/>
    <w:rsid w:val="0006413F"/>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D009CD"/>
    <w:pPr>
      <w:keepNext/>
      <w:keepLines/>
      <w:numPr>
        <w:numId w:val="4"/>
      </w:numPr>
      <w:tabs>
        <w:tab w:val="left" w:pos="1418"/>
      </w:tabs>
      <w:outlineLvl w:val="2"/>
    </w:pPr>
    <w:rPr>
      <w:rFonts w:asciiTheme="minorHAnsi" w:eastAsiaTheme="majorEastAsia" w:hAnsiTheme="minorHAnsi" w:cstheme="majorBidi"/>
      <w:color w:val="000000" w:themeColor="text1"/>
    </w:rPr>
  </w:style>
  <w:style w:type="paragraph" w:styleId="Heading4">
    <w:name w:val="heading 4"/>
    <w:basedOn w:val="Normal"/>
    <w:next w:val="Normal"/>
    <w:link w:val="Heading4Char"/>
    <w:uiPriority w:val="9"/>
    <w:unhideWhenUsed/>
    <w:qFormat/>
    <w:rsid w:val="006444B9"/>
    <w:pPr>
      <w:keepNext/>
      <w:keepLines/>
      <w:numPr>
        <w:numId w:val="2"/>
      </w:numPr>
      <w:ind w:left="1702" w:hanging="284"/>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4A6E"/>
    <w:pPr>
      <w:tabs>
        <w:tab w:val="center" w:pos="4513"/>
        <w:tab w:val="right" w:pos="9026"/>
      </w:tabs>
    </w:pPr>
  </w:style>
  <w:style w:type="character" w:customStyle="1" w:styleId="FooterChar">
    <w:name w:val="Footer Char"/>
    <w:basedOn w:val="DefaultParagraphFont"/>
    <w:link w:val="Footer"/>
    <w:uiPriority w:val="99"/>
    <w:rsid w:val="009E4A6E"/>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472C5"/>
    <w:pPr>
      <w:tabs>
        <w:tab w:val="center" w:pos="4513"/>
        <w:tab w:val="right" w:pos="9026"/>
      </w:tabs>
    </w:pPr>
  </w:style>
  <w:style w:type="character" w:customStyle="1" w:styleId="HeaderChar">
    <w:name w:val="Header Char"/>
    <w:basedOn w:val="DefaultParagraphFont"/>
    <w:link w:val="Header"/>
    <w:uiPriority w:val="99"/>
    <w:rsid w:val="009472C5"/>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26FF2"/>
    <w:rPr>
      <w:rFonts w:ascii="Calibri" w:eastAsiaTheme="majorEastAsia" w:hAnsi="Calibri" w:cstheme="majorBidi"/>
      <w:b/>
      <w:sz w:val="26"/>
      <w:szCs w:val="32"/>
      <w:lang w:eastAsia="en-GB"/>
    </w:rPr>
  </w:style>
  <w:style w:type="paragraph" w:styleId="Title">
    <w:name w:val="Title"/>
    <w:basedOn w:val="Normal"/>
    <w:next w:val="Normal"/>
    <w:link w:val="TitleChar"/>
    <w:uiPriority w:val="10"/>
    <w:qFormat/>
    <w:rsid w:val="00727BB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7BBF"/>
    <w:rPr>
      <w:rFonts w:asciiTheme="majorHAnsi" w:eastAsiaTheme="majorEastAsia" w:hAnsiTheme="majorHAnsi" w:cstheme="majorBidi"/>
      <w:spacing w:val="-10"/>
      <w:kern w:val="28"/>
      <w:sz w:val="56"/>
      <w:szCs w:val="56"/>
      <w:lang w:eastAsia="en-GB"/>
    </w:rPr>
  </w:style>
  <w:style w:type="character" w:customStyle="1" w:styleId="Heading3Char">
    <w:name w:val="Heading 3 Char"/>
    <w:basedOn w:val="DefaultParagraphFont"/>
    <w:link w:val="Heading3"/>
    <w:uiPriority w:val="9"/>
    <w:rsid w:val="00D009CD"/>
    <w:rPr>
      <w:rFonts w:asciiTheme="minorHAnsi" w:eastAsiaTheme="majorEastAsia" w:hAnsiTheme="minorHAnsi" w:cstheme="majorBidi"/>
      <w:color w:val="000000" w:themeColor="text1"/>
      <w:sz w:val="22"/>
    </w:rPr>
  </w:style>
  <w:style w:type="paragraph" w:customStyle="1" w:styleId="Letterhead">
    <w:name w:val="Letterhead"/>
    <w:basedOn w:val="Title"/>
    <w:link w:val="LetterheadChar"/>
    <w:rsid w:val="00727BBF"/>
    <w:rPr>
      <w:b/>
    </w:rPr>
  </w:style>
  <w:style w:type="character" w:customStyle="1" w:styleId="Heading2Char">
    <w:name w:val="Heading 2 Char"/>
    <w:basedOn w:val="DefaultParagraphFont"/>
    <w:link w:val="Heading2"/>
    <w:uiPriority w:val="9"/>
    <w:rsid w:val="0006413F"/>
    <w:rPr>
      <w:rFonts w:eastAsiaTheme="majorEastAsia" w:cstheme="majorBidi"/>
      <w:b/>
      <w:sz w:val="22"/>
      <w:szCs w:val="26"/>
    </w:rPr>
  </w:style>
  <w:style w:type="character" w:customStyle="1" w:styleId="LetterheadChar">
    <w:name w:val="Letterhead Char"/>
    <w:basedOn w:val="TitleChar"/>
    <w:link w:val="Letterhead"/>
    <w:rsid w:val="00727BBF"/>
    <w:rPr>
      <w:rFonts w:asciiTheme="majorHAnsi" w:eastAsiaTheme="majorEastAsia" w:hAnsiTheme="majorHAnsi" w:cstheme="majorBidi"/>
      <w:b/>
      <w:spacing w:val="-10"/>
      <w:kern w:val="28"/>
      <w:sz w:val="56"/>
      <w:szCs w:val="56"/>
      <w:lang w:eastAsia="en-GB"/>
    </w:rPr>
  </w:style>
  <w:style w:type="table" w:styleId="TableGrid">
    <w:name w:val="Table Grid"/>
    <w:basedOn w:val="TableNormal"/>
    <w:uiPriority w:val="39"/>
    <w:rsid w:val="000E5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748D"/>
    <w:rPr>
      <w:rFonts w:ascii="Arial" w:hAnsi="Arial" w:cs="Arial"/>
      <w:sz w:val="18"/>
      <w:szCs w:val="18"/>
    </w:rPr>
  </w:style>
  <w:style w:type="character" w:customStyle="1" w:styleId="BalloonTextChar">
    <w:name w:val="Balloon Text Char"/>
    <w:basedOn w:val="DefaultParagraphFont"/>
    <w:link w:val="BalloonText"/>
    <w:uiPriority w:val="99"/>
    <w:semiHidden/>
    <w:rsid w:val="0087748D"/>
    <w:rPr>
      <w:rFonts w:ascii="Arial" w:eastAsia="Times New Roman" w:hAnsi="Arial" w:cs="Arial"/>
      <w:sz w:val="18"/>
      <w:szCs w:val="18"/>
      <w:lang w:eastAsia="en-GB"/>
    </w:rPr>
  </w:style>
  <w:style w:type="paragraph" w:customStyle="1" w:styleId="Default">
    <w:name w:val="Default"/>
    <w:rsid w:val="00757439"/>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0329E0"/>
    <w:rPr>
      <w:color w:val="0563C1" w:themeColor="hyperlink"/>
      <w:u w:val="single"/>
    </w:rPr>
  </w:style>
  <w:style w:type="character" w:styleId="UnresolvedMention">
    <w:name w:val="Unresolved Mention"/>
    <w:basedOn w:val="DefaultParagraphFont"/>
    <w:uiPriority w:val="99"/>
    <w:semiHidden/>
    <w:unhideWhenUsed/>
    <w:rsid w:val="000329E0"/>
    <w:rPr>
      <w:color w:val="605E5C"/>
      <w:shd w:val="clear" w:color="auto" w:fill="E1DFDD"/>
    </w:rPr>
  </w:style>
  <w:style w:type="paragraph" w:styleId="Subtitle">
    <w:name w:val="Subtitle"/>
    <w:basedOn w:val="Normal"/>
    <w:next w:val="Normal"/>
    <w:link w:val="SubtitleChar"/>
    <w:uiPriority w:val="11"/>
    <w:qFormat/>
    <w:rsid w:val="006F5CA8"/>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6F5CA8"/>
    <w:rPr>
      <w:rFonts w:eastAsiaTheme="minorEastAsia"/>
      <w:color w:val="5A5A5A" w:themeColor="text1" w:themeTint="A5"/>
      <w:spacing w:val="15"/>
      <w:lang w:eastAsia="en-GB"/>
    </w:rPr>
  </w:style>
  <w:style w:type="character" w:customStyle="1" w:styleId="Heading4Char">
    <w:name w:val="Heading 4 Char"/>
    <w:basedOn w:val="DefaultParagraphFont"/>
    <w:link w:val="Heading4"/>
    <w:uiPriority w:val="9"/>
    <w:rsid w:val="006444B9"/>
    <w:rPr>
      <w:rFonts w:eastAsiaTheme="majorEastAsia" w:cstheme="majorBidi"/>
      <w:iCs/>
      <w:sz w:val="22"/>
    </w:rPr>
  </w:style>
  <w:style w:type="paragraph" w:customStyle="1" w:styleId="NLPCminsagenda-normal">
    <w:name w:val="NLPC mins/agenda - normal"/>
    <w:basedOn w:val="Normal"/>
    <w:qFormat/>
    <w:rsid w:val="00CA1680"/>
    <w:pPr>
      <w:tabs>
        <w:tab w:val="left" w:pos="1418"/>
      </w:tabs>
      <w:ind w:left="2836" w:hanging="1418"/>
    </w:pPr>
    <w:rPr>
      <w:rFonts w:cstheme="minorHAnsi"/>
    </w:rPr>
  </w:style>
  <w:style w:type="paragraph" w:customStyle="1" w:styleId="NLPCminsagenda-normalitalics">
    <w:name w:val="NLPC mins/agenda - normal italics"/>
    <w:basedOn w:val="NLPCminsagenda-normal"/>
    <w:qFormat/>
    <w:rsid w:val="00CA1680"/>
    <w:pPr>
      <w:ind w:left="1418" w:firstLine="0"/>
    </w:pPr>
    <w:rPr>
      <w:i/>
    </w:rPr>
  </w:style>
  <w:style w:type="paragraph" w:customStyle="1" w:styleId="NLPCminsagenda-bullets">
    <w:name w:val="NLPC mins/agenda - bullets"/>
    <w:basedOn w:val="Normal"/>
    <w:qFormat/>
    <w:rsid w:val="00CA1680"/>
    <w:pPr>
      <w:numPr>
        <w:numId w:val="1"/>
      </w:numPr>
    </w:pPr>
    <w:rPr>
      <w:rFonts w:cstheme="minorHAnsi"/>
    </w:rPr>
  </w:style>
  <w:style w:type="paragraph" w:customStyle="1" w:styleId="NLPCminsagenda-normalindent">
    <w:name w:val="NLPC mins/agenda - normal indent"/>
    <w:basedOn w:val="NLPCminsagenda-normal"/>
    <w:qFormat/>
    <w:rsid w:val="006D5D71"/>
  </w:style>
  <w:style w:type="paragraph" w:customStyle="1" w:styleId="NLPCminsagenda-numbers">
    <w:name w:val="NLPC mins/agenda - numbers"/>
    <w:basedOn w:val="Normal"/>
    <w:qFormat/>
    <w:rsid w:val="00826FF2"/>
    <w:pPr>
      <w:numPr>
        <w:numId w:val="3"/>
      </w:numPr>
      <w:ind w:left="1702" w:hanging="284"/>
    </w:pPr>
  </w:style>
  <w:style w:type="paragraph" w:customStyle="1" w:styleId="AgendaStyle1">
    <w:name w:val="Agenda Style 1"/>
    <w:basedOn w:val="Normal"/>
    <w:link w:val="AgendaStyle1Char"/>
    <w:qFormat/>
    <w:rsid w:val="00A5092E"/>
    <w:pPr>
      <w:ind w:left="1440"/>
    </w:pPr>
    <w:rPr>
      <w:rFonts w:asciiTheme="minorHAnsi" w:eastAsia="Times New Roman" w:hAnsiTheme="minorHAnsi" w:cs="Times New Roman"/>
      <w:color w:val="000000" w:themeColor="text1"/>
      <w:szCs w:val="24"/>
      <w:lang w:eastAsia="en-GB"/>
    </w:rPr>
  </w:style>
  <w:style w:type="character" w:customStyle="1" w:styleId="AgendaStyle1Char">
    <w:name w:val="Agenda Style 1 Char"/>
    <w:basedOn w:val="DefaultParagraphFont"/>
    <w:link w:val="AgendaStyle1"/>
    <w:rsid w:val="00A5092E"/>
    <w:rPr>
      <w:rFonts w:asciiTheme="minorHAnsi" w:eastAsia="Times New Roman" w:hAnsiTheme="minorHAnsi" w:cs="Times New Roman"/>
      <w:color w:val="000000" w:themeColor="text1"/>
      <w:sz w:val="22"/>
      <w:szCs w:val="24"/>
      <w:lang w:eastAsia="en-GB"/>
    </w:rPr>
  </w:style>
  <w:style w:type="paragraph" w:styleId="ListParagraph">
    <w:name w:val="List Paragraph"/>
    <w:basedOn w:val="Normal"/>
    <w:uiPriority w:val="34"/>
    <w:qFormat/>
    <w:rsid w:val="00741115"/>
    <w:pPr>
      <w:ind w:left="720"/>
      <w:contextualSpacing/>
    </w:pPr>
  </w:style>
  <w:style w:type="table" w:customStyle="1" w:styleId="TableGrid1">
    <w:name w:val="Table Grid1"/>
    <w:basedOn w:val="TableNormal"/>
    <w:next w:val="TableGrid"/>
    <w:uiPriority w:val="39"/>
    <w:rsid w:val="00C00423"/>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1D6119"/>
  </w:style>
  <w:style w:type="table" w:customStyle="1" w:styleId="TableGrid2">
    <w:name w:val="Table Grid2"/>
    <w:basedOn w:val="TableNormal"/>
    <w:next w:val="TableGrid"/>
    <w:uiPriority w:val="39"/>
    <w:rsid w:val="00C07F92"/>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9104">
      <w:bodyDiv w:val="1"/>
      <w:marLeft w:val="0"/>
      <w:marRight w:val="0"/>
      <w:marTop w:val="0"/>
      <w:marBottom w:val="0"/>
      <w:divBdr>
        <w:top w:val="none" w:sz="0" w:space="0" w:color="auto"/>
        <w:left w:val="none" w:sz="0" w:space="0" w:color="auto"/>
        <w:bottom w:val="none" w:sz="0" w:space="0" w:color="auto"/>
        <w:right w:val="none" w:sz="0" w:space="0" w:color="auto"/>
      </w:divBdr>
    </w:div>
    <w:div w:id="482504805">
      <w:bodyDiv w:val="1"/>
      <w:marLeft w:val="0"/>
      <w:marRight w:val="0"/>
      <w:marTop w:val="0"/>
      <w:marBottom w:val="0"/>
      <w:divBdr>
        <w:top w:val="none" w:sz="0" w:space="0" w:color="auto"/>
        <w:left w:val="none" w:sz="0" w:space="0" w:color="auto"/>
        <w:bottom w:val="none" w:sz="0" w:space="0" w:color="auto"/>
        <w:right w:val="none" w:sz="0" w:space="0" w:color="auto"/>
      </w:divBdr>
    </w:div>
    <w:div w:id="848838203">
      <w:bodyDiv w:val="1"/>
      <w:marLeft w:val="0"/>
      <w:marRight w:val="0"/>
      <w:marTop w:val="0"/>
      <w:marBottom w:val="0"/>
      <w:divBdr>
        <w:top w:val="none" w:sz="0" w:space="0" w:color="auto"/>
        <w:left w:val="none" w:sz="0" w:space="0" w:color="auto"/>
        <w:bottom w:val="none" w:sz="0" w:space="0" w:color="auto"/>
        <w:right w:val="none" w:sz="0" w:space="0" w:color="auto"/>
      </w:divBdr>
    </w:div>
    <w:div w:id="1005208428">
      <w:bodyDiv w:val="1"/>
      <w:marLeft w:val="0"/>
      <w:marRight w:val="0"/>
      <w:marTop w:val="0"/>
      <w:marBottom w:val="0"/>
      <w:divBdr>
        <w:top w:val="none" w:sz="0" w:space="0" w:color="auto"/>
        <w:left w:val="none" w:sz="0" w:space="0" w:color="auto"/>
        <w:bottom w:val="none" w:sz="0" w:space="0" w:color="auto"/>
        <w:right w:val="none" w:sz="0" w:space="0" w:color="auto"/>
      </w:divBdr>
    </w:div>
    <w:div w:id="1426225667">
      <w:bodyDiv w:val="1"/>
      <w:marLeft w:val="0"/>
      <w:marRight w:val="0"/>
      <w:marTop w:val="0"/>
      <w:marBottom w:val="0"/>
      <w:divBdr>
        <w:top w:val="none" w:sz="0" w:space="0" w:color="auto"/>
        <w:left w:val="none" w:sz="0" w:space="0" w:color="auto"/>
        <w:bottom w:val="none" w:sz="0" w:space="0" w:color="auto"/>
        <w:right w:val="none" w:sz="0" w:space="0" w:color="auto"/>
      </w:divBdr>
    </w:div>
    <w:div w:id="1959604128">
      <w:bodyDiv w:val="1"/>
      <w:marLeft w:val="0"/>
      <w:marRight w:val="0"/>
      <w:marTop w:val="0"/>
      <w:marBottom w:val="0"/>
      <w:divBdr>
        <w:top w:val="none" w:sz="0" w:space="0" w:color="auto"/>
        <w:left w:val="none" w:sz="0" w:space="0" w:color="auto"/>
        <w:bottom w:val="none" w:sz="0" w:space="0" w:color="auto"/>
        <w:right w:val="none" w:sz="0" w:space="0" w:color="auto"/>
      </w:divBdr>
    </w:div>
    <w:div w:id="2104300142">
      <w:bodyDiv w:val="1"/>
      <w:marLeft w:val="0"/>
      <w:marRight w:val="0"/>
      <w:marTop w:val="0"/>
      <w:marBottom w:val="0"/>
      <w:divBdr>
        <w:top w:val="none" w:sz="0" w:space="0" w:color="auto"/>
        <w:left w:val="none" w:sz="0" w:space="0" w:color="auto"/>
        <w:bottom w:val="none" w:sz="0" w:space="0" w:color="auto"/>
        <w:right w:val="none" w:sz="0" w:space="0" w:color="auto"/>
      </w:divBdr>
      <w:divsChild>
        <w:div w:id="1122962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0587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EA8C2-1B81-445F-9494-1BBDA8697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82874</TotalTime>
  <Pages>8</Pages>
  <Words>1931</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Lindsey PC</dc:creator>
  <cp:keywords/>
  <dc:description/>
  <cp:lastModifiedBy>Norton Lindsey Parish Council</cp:lastModifiedBy>
  <cp:revision>994</cp:revision>
  <cp:lastPrinted>2023-06-11T21:57:00Z</cp:lastPrinted>
  <dcterms:created xsi:type="dcterms:W3CDTF">2021-04-20T16:07:00Z</dcterms:created>
  <dcterms:modified xsi:type="dcterms:W3CDTF">2023-10-17T21:16:00Z</dcterms:modified>
</cp:coreProperties>
</file>